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46EC" w14:textId="085B6AB8" w:rsidR="008D72EC" w:rsidRDefault="00CA79BB" w:rsidP="00754729">
      <w:pPr>
        <w:spacing w:after="0"/>
        <w:rPr>
          <w:color w:val="002060"/>
        </w:rPr>
      </w:pPr>
      <w:r w:rsidRPr="00D11013">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7E981D63" w14:textId="77777777" w:rsidR="00E7644F" w:rsidRPr="00D11013" w:rsidRDefault="00E7644F" w:rsidP="00754729">
      <w:pPr>
        <w:spacing w:after="0"/>
        <w:rPr>
          <w:color w:val="002060"/>
        </w:rPr>
      </w:pPr>
    </w:p>
    <w:p w14:paraId="638BB12D" w14:textId="071E34A0" w:rsidR="00754729" w:rsidRPr="00E7644F" w:rsidRDefault="005B4DCF" w:rsidP="00754729">
      <w:pPr>
        <w:spacing w:after="0"/>
        <w:jc w:val="center"/>
        <w:rPr>
          <w:b/>
          <w:bCs/>
          <w:color w:val="002060"/>
        </w:rPr>
      </w:pPr>
      <w:r>
        <w:rPr>
          <w:b/>
          <w:bCs/>
          <w:color w:val="002060"/>
          <w:sz w:val="32"/>
          <w:szCs w:val="32"/>
        </w:rPr>
        <w:t>DESCUBRE CARTAGENA</w:t>
      </w:r>
    </w:p>
    <w:p w14:paraId="57C2DF79" w14:textId="19CF2063" w:rsidR="00754729" w:rsidRDefault="00754729" w:rsidP="00754729">
      <w:pPr>
        <w:spacing w:after="0"/>
        <w:jc w:val="center"/>
        <w:rPr>
          <w:b/>
          <w:bCs/>
          <w:color w:val="002060"/>
          <w:sz w:val="24"/>
          <w:szCs w:val="24"/>
        </w:rPr>
      </w:pPr>
      <w:r w:rsidRPr="00D11013">
        <w:rPr>
          <w:b/>
          <w:bCs/>
          <w:color w:val="002060"/>
          <w:sz w:val="24"/>
          <w:szCs w:val="24"/>
        </w:rPr>
        <w:t>0</w:t>
      </w:r>
      <w:r w:rsidR="005B4DCF">
        <w:rPr>
          <w:b/>
          <w:bCs/>
          <w:color w:val="002060"/>
          <w:sz w:val="24"/>
          <w:szCs w:val="24"/>
        </w:rPr>
        <w:t>3</w:t>
      </w:r>
      <w:r w:rsidRPr="00D11013">
        <w:rPr>
          <w:b/>
          <w:bCs/>
          <w:color w:val="002060"/>
          <w:sz w:val="24"/>
          <w:szCs w:val="24"/>
        </w:rPr>
        <w:t xml:space="preserve"> NOCHES / 0</w:t>
      </w:r>
      <w:r w:rsidR="005B4DCF">
        <w:rPr>
          <w:b/>
          <w:bCs/>
          <w:color w:val="002060"/>
          <w:sz w:val="24"/>
          <w:szCs w:val="24"/>
        </w:rPr>
        <w:t>4</w:t>
      </w:r>
      <w:r w:rsidRPr="00D11013">
        <w:rPr>
          <w:b/>
          <w:bCs/>
          <w:color w:val="002060"/>
          <w:sz w:val="24"/>
          <w:szCs w:val="24"/>
        </w:rPr>
        <w:t xml:space="preserve"> DIA</w:t>
      </w:r>
      <w:r w:rsidR="00E7644F">
        <w:rPr>
          <w:b/>
          <w:bCs/>
          <w:color w:val="002060"/>
          <w:sz w:val="24"/>
          <w:szCs w:val="24"/>
        </w:rPr>
        <w:t>S</w:t>
      </w:r>
    </w:p>
    <w:p w14:paraId="25950C43" w14:textId="77777777" w:rsidR="00D11013" w:rsidRDefault="00D11013" w:rsidP="00754729">
      <w:pPr>
        <w:spacing w:after="0"/>
        <w:jc w:val="center"/>
        <w:rPr>
          <w:b/>
          <w:bCs/>
          <w:color w:val="002060"/>
          <w:sz w:val="24"/>
          <w:szCs w:val="24"/>
        </w:rPr>
      </w:pPr>
    </w:p>
    <w:p w14:paraId="55A692D5" w14:textId="77777777" w:rsidR="00D11013" w:rsidRPr="00D11013" w:rsidRDefault="00D11013" w:rsidP="00754729">
      <w:pPr>
        <w:spacing w:after="0"/>
        <w:jc w:val="center"/>
        <w:rPr>
          <w:b/>
          <w:bCs/>
          <w:color w:val="002060"/>
          <w:sz w:val="24"/>
          <w:szCs w:val="24"/>
        </w:rPr>
      </w:pPr>
    </w:p>
    <w:p w14:paraId="3A99320E" w14:textId="77777777" w:rsidR="00754729" w:rsidRDefault="00754729" w:rsidP="00754729">
      <w:pPr>
        <w:spacing w:after="0"/>
        <w:jc w:val="center"/>
        <w:rPr>
          <w:color w:val="002060"/>
        </w:rPr>
      </w:pPr>
    </w:p>
    <w:p w14:paraId="12C80746" w14:textId="77777777" w:rsidR="00D11013" w:rsidRDefault="00D11013" w:rsidP="00D11013">
      <w:pPr>
        <w:spacing w:after="0"/>
        <w:jc w:val="both"/>
        <w:rPr>
          <w:rFonts w:ascii="Aptos" w:hAnsi="Aptos"/>
          <w:color w:val="002060"/>
        </w:rPr>
      </w:pPr>
    </w:p>
    <w:p w14:paraId="01C08E0C" w14:textId="77777777" w:rsidR="00E7644F" w:rsidRPr="00AE5C5E" w:rsidRDefault="00E7644F" w:rsidP="00E7644F">
      <w:pPr>
        <w:spacing w:after="0"/>
        <w:rPr>
          <w:rFonts w:ascii="Arial Nova" w:hAnsi="Arial Nova"/>
          <w:b/>
        </w:rPr>
      </w:pPr>
    </w:p>
    <w:p w14:paraId="53161011" w14:textId="77777777" w:rsidR="00E7644F" w:rsidRPr="00AE5C5E" w:rsidRDefault="00E7644F" w:rsidP="00E7644F">
      <w:pPr>
        <w:spacing w:after="0"/>
        <w:rPr>
          <w:b/>
          <w:bCs/>
          <w:color w:val="002060"/>
          <w:sz w:val="24"/>
          <w:szCs w:val="24"/>
        </w:rPr>
      </w:pPr>
      <w:r w:rsidRPr="00AE5C5E">
        <w:rPr>
          <w:b/>
          <w:bCs/>
          <w:color w:val="002060"/>
          <w:sz w:val="24"/>
          <w:szCs w:val="24"/>
        </w:rPr>
        <w:t>INCLUYE</w:t>
      </w:r>
    </w:p>
    <w:p w14:paraId="3020B688" w14:textId="77777777" w:rsidR="00E7644F" w:rsidRPr="00E7644F" w:rsidRDefault="00E7644F" w:rsidP="00E7644F">
      <w:pPr>
        <w:spacing w:after="0"/>
        <w:rPr>
          <w:b/>
          <w:bCs/>
          <w:color w:val="002060"/>
        </w:rPr>
      </w:pPr>
    </w:p>
    <w:p w14:paraId="1FD4ED9A" w14:textId="77777777" w:rsidR="00E7644F" w:rsidRPr="006F4CBB" w:rsidRDefault="00E7644F" w:rsidP="006F4CBB">
      <w:pPr>
        <w:pStyle w:val="Prrafodelista"/>
        <w:spacing w:after="0" w:line="259" w:lineRule="auto"/>
        <w:jc w:val="both"/>
        <w:rPr>
          <w:rFonts w:ascii="Aptos" w:hAnsi="Aptos"/>
          <w:color w:val="002060"/>
          <w:sz w:val="22"/>
          <w:szCs w:val="22"/>
        </w:rPr>
      </w:pPr>
    </w:p>
    <w:p w14:paraId="5EFA124C" w14:textId="77777777" w:rsidR="006F4CBB" w:rsidRPr="006F4CBB" w:rsidRDefault="006F4CBB" w:rsidP="006F4CBB">
      <w:pPr>
        <w:pStyle w:val="Prrafodelista"/>
        <w:spacing w:after="0" w:line="259" w:lineRule="auto"/>
        <w:jc w:val="both"/>
        <w:rPr>
          <w:rFonts w:ascii="Aptos" w:hAnsi="Aptos"/>
          <w:color w:val="002060"/>
          <w:sz w:val="22"/>
          <w:szCs w:val="22"/>
        </w:rPr>
      </w:pPr>
      <w:r w:rsidRPr="006F4CBB">
        <w:rPr>
          <w:rFonts w:ascii="Aptos" w:hAnsi="Aptos"/>
          <w:color w:val="002060"/>
          <w:sz w:val="22"/>
          <w:szCs w:val="22"/>
        </w:rPr>
        <w:t>• 3 noches de alojamiento en Cartagena con desayuno.</w:t>
      </w:r>
    </w:p>
    <w:p w14:paraId="3A9CCBCB" w14:textId="77777777" w:rsidR="006F4CBB" w:rsidRPr="006F4CBB" w:rsidRDefault="006F4CBB" w:rsidP="006F4CBB">
      <w:pPr>
        <w:pStyle w:val="Prrafodelista"/>
        <w:spacing w:after="0" w:line="259" w:lineRule="auto"/>
        <w:jc w:val="both"/>
        <w:rPr>
          <w:rFonts w:ascii="Aptos" w:hAnsi="Aptos"/>
          <w:color w:val="002060"/>
          <w:sz w:val="22"/>
          <w:szCs w:val="22"/>
        </w:rPr>
      </w:pPr>
      <w:r w:rsidRPr="006F4CBB">
        <w:rPr>
          <w:rFonts w:ascii="Aptos" w:hAnsi="Aptos"/>
          <w:color w:val="002060"/>
          <w:sz w:val="22"/>
          <w:szCs w:val="22"/>
        </w:rPr>
        <w:t>• Traslados mencionados.</w:t>
      </w:r>
    </w:p>
    <w:p w14:paraId="2C4310F3" w14:textId="77777777" w:rsidR="006F4CBB" w:rsidRPr="006F4CBB" w:rsidRDefault="006F4CBB" w:rsidP="006F4CBB">
      <w:pPr>
        <w:pStyle w:val="Prrafodelista"/>
        <w:spacing w:after="0" w:line="259" w:lineRule="auto"/>
        <w:jc w:val="both"/>
        <w:rPr>
          <w:rFonts w:ascii="Aptos" w:hAnsi="Aptos"/>
          <w:color w:val="002060"/>
          <w:sz w:val="22"/>
          <w:szCs w:val="22"/>
        </w:rPr>
      </w:pPr>
      <w:r w:rsidRPr="006F4CBB">
        <w:rPr>
          <w:rFonts w:ascii="Aptos" w:hAnsi="Aptos"/>
          <w:color w:val="002060"/>
          <w:sz w:val="22"/>
          <w:szCs w:val="22"/>
        </w:rPr>
        <w:t>• City tour con Popa y Castillo San Felipe.</w:t>
      </w:r>
    </w:p>
    <w:p w14:paraId="23EE0AD4" w14:textId="77777777" w:rsidR="006F4CBB" w:rsidRPr="006F4CBB" w:rsidRDefault="006F4CBB" w:rsidP="006F4CBB">
      <w:pPr>
        <w:pStyle w:val="Prrafodelista"/>
        <w:spacing w:after="0" w:line="259" w:lineRule="auto"/>
        <w:jc w:val="both"/>
        <w:rPr>
          <w:rFonts w:ascii="Aptos" w:hAnsi="Aptos"/>
          <w:color w:val="002060"/>
          <w:sz w:val="22"/>
          <w:szCs w:val="22"/>
        </w:rPr>
      </w:pPr>
      <w:r w:rsidRPr="006F4CBB">
        <w:rPr>
          <w:rFonts w:ascii="Aptos" w:hAnsi="Aptos"/>
          <w:color w:val="002060"/>
          <w:sz w:val="22"/>
          <w:szCs w:val="22"/>
        </w:rPr>
        <w:t>• Tarjeta de asistencia médica los días de tours.</w:t>
      </w:r>
    </w:p>
    <w:p w14:paraId="4D89E610" w14:textId="77777777" w:rsidR="006F4CBB" w:rsidRDefault="006F4CBB" w:rsidP="006F4CBB">
      <w:pPr>
        <w:pStyle w:val="Prrafodelista"/>
        <w:spacing w:after="0"/>
        <w:jc w:val="both"/>
        <w:rPr>
          <w:rFonts w:ascii="Arial Nova" w:hAnsi="Arial Nova"/>
          <w:bCs/>
          <w:sz w:val="20"/>
          <w:szCs w:val="20"/>
        </w:rPr>
      </w:pPr>
    </w:p>
    <w:p w14:paraId="7BC740BA" w14:textId="77777777" w:rsidR="006F4CBB" w:rsidRPr="006F4CBB" w:rsidRDefault="006F4CBB" w:rsidP="006F4CBB">
      <w:pPr>
        <w:pStyle w:val="Prrafodelista"/>
        <w:spacing w:after="0"/>
        <w:jc w:val="both"/>
        <w:rPr>
          <w:rFonts w:ascii="Arial Nova" w:hAnsi="Arial Nova"/>
          <w:bCs/>
          <w:sz w:val="20"/>
          <w:szCs w:val="20"/>
        </w:rPr>
      </w:pPr>
    </w:p>
    <w:p w14:paraId="4EEF3150" w14:textId="77777777" w:rsidR="00E7644F" w:rsidRPr="00B9145F" w:rsidRDefault="00E7644F" w:rsidP="00E7644F">
      <w:pPr>
        <w:pStyle w:val="Prrafodelista"/>
        <w:spacing w:after="0"/>
        <w:jc w:val="both"/>
        <w:rPr>
          <w:rFonts w:ascii="Arial Nova" w:hAnsi="Arial Nova"/>
          <w:bCs/>
          <w:sz w:val="20"/>
          <w:szCs w:val="20"/>
        </w:rPr>
      </w:pPr>
    </w:p>
    <w:p w14:paraId="18B26100" w14:textId="77777777" w:rsidR="00E7644F" w:rsidRPr="00AE5C5E" w:rsidRDefault="00E7644F" w:rsidP="00E7644F">
      <w:pPr>
        <w:spacing w:after="0"/>
        <w:rPr>
          <w:b/>
          <w:bCs/>
          <w:color w:val="002060"/>
          <w:sz w:val="24"/>
          <w:szCs w:val="24"/>
        </w:rPr>
      </w:pPr>
      <w:r w:rsidRPr="00AE5C5E">
        <w:rPr>
          <w:b/>
          <w:bCs/>
          <w:color w:val="002060"/>
          <w:sz w:val="24"/>
          <w:szCs w:val="24"/>
        </w:rPr>
        <w:t>NO INCLUYE</w:t>
      </w:r>
    </w:p>
    <w:p w14:paraId="09A287D4" w14:textId="77777777" w:rsidR="00E7644F" w:rsidRPr="00E7644F" w:rsidRDefault="00E7644F" w:rsidP="00E7644F">
      <w:pPr>
        <w:spacing w:after="0"/>
        <w:rPr>
          <w:b/>
          <w:bCs/>
          <w:color w:val="002060"/>
        </w:rPr>
      </w:pPr>
    </w:p>
    <w:p w14:paraId="0E3FED08"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Servicios y gastos no especificados.</w:t>
      </w:r>
    </w:p>
    <w:p w14:paraId="45750FF1"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Tiquetes aéreos.</w:t>
      </w:r>
    </w:p>
    <w:p w14:paraId="36F167B1"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Impuestos de ingreso al país.</w:t>
      </w:r>
    </w:p>
    <w:p w14:paraId="69B6AC70" w14:textId="77777777" w:rsidR="00D11013" w:rsidRDefault="00D11013" w:rsidP="00D11013">
      <w:pPr>
        <w:spacing w:after="0"/>
        <w:jc w:val="both"/>
        <w:rPr>
          <w:rFonts w:ascii="Aptos" w:hAnsi="Aptos"/>
          <w:color w:val="002060"/>
        </w:rPr>
      </w:pPr>
    </w:p>
    <w:p w14:paraId="66A98E76" w14:textId="77777777" w:rsidR="00D11013" w:rsidRPr="009424F5" w:rsidRDefault="00D11013" w:rsidP="00D11013">
      <w:pPr>
        <w:spacing w:after="0"/>
        <w:jc w:val="both"/>
        <w:rPr>
          <w:rFonts w:ascii="Aptos" w:hAnsi="Aptos"/>
          <w:color w:val="002060"/>
          <w:lang w:val="es-ES"/>
        </w:rPr>
      </w:pPr>
    </w:p>
    <w:p w14:paraId="3CCF849A" w14:textId="77777777" w:rsidR="00D11013" w:rsidRDefault="00D11013" w:rsidP="00D11013">
      <w:pPr>
        <w:spacing w:after="0"/>
        <w:jc w:val="both"/>
        <w:rPr>
          <w:rFonts w:ascii="Aptos" w:hAnsi="Aptos"/>
          <w:color w:val="002060"/>
        </w:rPr>
      </w:pPr>
    </w:p>
    <w:p w14:paraId="3A785CD3" w14:textId="77777777" w:rsidR="00D11013" w:rsidRDefault="00D11013" w:rsidP="00D11013">
      <w:pPr>
        <w:spacing w:after="0"/>
        <w:jc w:val="both"/>
        <w:rPr>
          <w:rFonts w:ascii="Aptos" w:hAnsi="Aptos"/>
          <w:color w:val="002060"/>
        </w:rPr>
      </w:pPr>
    </w:p>
    <w:p w14:paraId="79F7132F" w14:textId="77777777" w:rsidR="00D11013" w:rsidRDefault="00D11013" w:rsidP="00D11013">
      <w:pPr>
        <w:spacing w:after="0"/>
        <w:jc w:val="both"/>
        <w:rPr>
          <w:rFonts w:ascii="Aptos" w:hAnsi="Aptos"/>
          <w:color w:val="002060"/>
        </w:rPr>
      </w:pPr>
    </w:p>
    <w:p w14:paraId="646178D7" w14:textId="77777777" w:rsidR="00D11013" w:rsidRDefault="00D11013" w:rsidP="00D11013">
      <w:pPr>
        <w:spacing w:after="0"/>
        <w:jc w:val="both"/>
        <w:rPr>
          <w:rFonts w:ascii="Aptos" w:hAnsi="Aptos"/>
          <w:color w:val="002060"/>
        </w:rPr>
      </w:pPr>
    </w:p>
    <w:p w14:paraId="7E5FBF18" w14:textId="77777777" w:rsidR="00D11013" w:rsidRDefault="00D11013" w:rsidP="00D11013">
      <w:pPr>
        <w:spacing w:after="0"/>
        <w:jc w:val="both"/>
        <w:rPr>
          <w:rFonts w:ascii="Aptos" w:hAnsi="Aptos"/>
          <w:color w:val="002060"/>
        </w:rPr>
      </w:pPr>
    </w:p>
    <w:p w14:paraId="4E84BAAC" w14:textId="77777777" w:rsidR="00D11013" w:rsidRDefault="00D11013" w:rsidP="00D11013">
      <w:pPr>
        <w:spacing w:after="0"/>
        <w:jc w:val="both"/>
        <w:rPr>
          <w:rFonts w:ascii="Aptos" w:hAnsi="Aptos"/>
          <w:color w:val="002060"/>
        </w:rPr>
      </w:pPr>
    </w:p>
    <w:p w14:paraId="20CAA4E6" w14:textId="77777777" w:rsidR="00D11013" w:rsidRDefault="00D11013" w:rsidP="00D11013">
      <w:pPr>
        <w:spacing w:after="0"/>
        <w:jc w:val="both"/>
        <w:rPr>
          <w:rFonts w:ascii="Aptos" w:hAnsi="Aptos"/>
          <w:color w:val="002060"/>
        </w:rPr>
      </w:pPr>
    </w:p>
    <w:p w14:paraId="35845C41" w14:textId="77777777" w:rsidR="00D11013" w:rsidRDefault="00D11013" w:rsidP="00D11013">
      <w:pPr>
        <w:spacing w:after="0"/>
        <w:jc w:val="both"/>
        <w:rPr>
          <w:rFonts w:ascii="Aptos" w:hAnsi="Aptos"/>
          <w:color w:val="002060"/>
        </w:rPr>
      </w:pPr>
    </w:p>
    <w:p w14:paraId="2D982AAF" w14:textId="77777777" w:rsidR="00D11013" w:rsidRDefault="00D11013" w:rsidP="00D11013">
      <w:pPr>
        <w:spacing w:after="0"/>
        <w:jc w:val="both"/>
        <w:rPr>
          <w:rFonts w:ascii="Aptos" w:hAnsi="Aptos"/>
          <w:color w:val="002060"/>
        </w:rPr>
      </w:pPr>
    </w:p>
    <w:p w14:paraId="3DEC3D12" w14:textId="77777777" w:rsidR="00D11013" w:rsidRDefault="00D11013" w:rsidP="00D11013">
      <w:pPr>
        <w:spacing w:after="0"/>
        <w:jc w:val="both"/>
        <w:rPr>
          <w:rFonts w:ascii="Aptos" w:hAnsi="Aptos"/>
          <w:color w:val="002060"/>
        </w:rPr>
      </w:pPr>
    </w:p>
    <w:p w14:paraId="466A9A4D" w14:textId="77777777" w:rsidR="00D11013" w:rsidRDefault="00D11013" w:rsidP="00D11013">
      <w:pPr>
        <w:spacing w:after="0"/>
        <w:jc w:val="both"/>
        <w:rPr>
          <w:rFonts w:ascii="Aptos" w:hAnsi="Aptos"/>
          <w:color w:val="002060"/>
        </w:rPr>
      </w:pPr>
    </w:p>
    <w:p w14:paraId="7674EED7" w14:textId="77777777" w:rsidR="00D11013" w:rsidRDefault="00D11013" w:rsidP="00D11013">
      <w:pPr>
        <w:spacing w:after="0"/>
        <w:jc w:val="both"/>
        <w:rPr>
          <w:rFonts w:ascii="Aptos" w:hAnsi="Aptos"/>
          <w:color w:val="002060"/>
        </w:rPr>
      </w:pPr>
    </w:p>
    <w:p w14:paraId="1988C7DF" w14:textId="77777777" w:rsidR="00D11013" w:rsidRDefault="00D11013" w:rsidP="00D11013">
      <w:pPr>
        <w:spacing w:after="0"/>
        <w:jc w:val="both"/>
        <w:rPr>
          <w:rFonts w:ascii="Aptos" w:hAnsi="Aptos"/>
          <w:color w:val="002060"/>
        </w:rPr>
      </w:pPr>
    </w:p>
    <w:p w14:paraId="576986A1" w14:textId="77777777" w:rsidR="00D11013" w:rsidRDefault="00D11013" w:rsidP="00D11013">
      <w:pPr>
        <w:spacing w:after="0"/>
        <w:jc w:val="both"/>
        <w:rPr>
          <w:rFonts w:ascii="Aptos" w:hAnsi="Aptos"/>
          <w:color w:val="002060"/>
        </w:rPr>
      </w:pPr>
    </w:p>
    <w:p w14:paraId="77D1372B" w14:textId="77777777" w:rsidR="00D11013" w:rsidRDefault="00D11013" w:rsidP="00D11013">
      <w:pPr>
        <w:spacing w:after="0"/>
        <w:jc w:val="both"/>
        <w:rPr>
          <w:rFonts w:ascii="Aptos" w:hAnsi="Aptos"/>
          <w:color w:val="002060"/>
        </w:rPr>
      </w:pPr>
    </w:p>
    <w:p w14:paraId="64AB3A5D" w14:textId="77777777" w:rsidR="00D11013" w:rsidRDefault="00D11013" w:rsidP="00D11013">
      <w:pPr>
        <w:spacing w:after="0"/>
        <w:jc w:val="both"/>
        <w:rPr>
          <w:rFonts w:ascii="Aptos" w:hAnsi="Aptos"/>
          <w:color w:val="002060"/>
        </w:rPr>
      </w:pPr>
    </w:p>
    <w:p w14:paraId="63FCC1C1" w14:textId="77777777" w:rsidR="006F4CBB" w:rsidRDefault="006F4CBB" w:rsidP="00D11013">
      <w:pPr>
        <w:spacing w:after="0"/>
        <w:jc w:val="both"/>
        <w:rPr>
          <w:rFonts w:ascii="Aptos" w:hAnsi="Aptos"/>
          <w:color w:val="002060"/>
        </w:rPr>
      </w:pPr>
    </w:p>
    <w:p w14:paraId="4B325645" w14:textId="77777777" w:rsidR="006F4CBB" w:rsidRDefault="006F4CBB" w:rsidP="00D11013">
      <w:pPr>
        <w:spacing w:after="0"/>
        <w:jc w:val="both"/>
        <w:rPr>
          <w:rFonts w:ascii="Aptos" w:hAnsi="Aptos"/>
          <w:color w:val="002060"/>
        </w:rPr>
      </w:pPr>
    </w:p>
    <w:p w14:paraId="45736F31" w14:textId="77777777" w:rsidR="00D11013" w:rsidRDefault="00D11013" w:rsidP="00D11013">
      <w:pPr>
        <w:spacing w:after="0"/>
        <w:jc w:val="both"/>
        <w:rPr>
          <w:rFonts w:ascii="Aptos" w:hAnsi="Aptos"/>
          <w:color w:val="002060"/>
        </w:rPr>
      </w:pPr>
    </w:p>
    <w:p w14:paraId="596212CA" w14:textId="77777777" w:rsidR="00D11013" w:rsidRDefault="00D11013" w:rsidP="00D11013">
      <w:pPr>
        <w:spacing w:after="0"/>
        <w:jc w:val="both"/>
        <w:rPr>
          <w:b/>
          <w:color w:val="002060"/>
          <w:sz w:val="24"/>
          <w:szCs w:val="24"/>
        </w:rPr>
      </w:pPr>
      <w:r w:rsidRPr="00D11013">
        <w:rPr>
          <w:b/>
          <w:color w:val="002060"/>
          <w:sz w:val="24"/>
          <w:szCs w:val="24"/>
        </w:rPr>
        <w:t>ITINERARIO</w:t>
      </w:r>
    </w:p>
    <w:p w14:paraId="739156D2" w14:textId="77777777" w:rsidR="00D11013" w:rsidRDefault="00D11013" w:rsidP="00D11013">
      <w:pPr>
        <w:spacing w:after="0"/>
        <w:jc w:val="both"/>
        <w:rPr>
          <w:b/>
          <w:color w:val="002060"/>
          <w:sz w:val="24"/>
          <w:szCs w:val="24"/>
        </w:rPr>
      </w:pPr>
    </w:p>
    <w:p w14:paraId="53ADE12F" w14:textId="77777777" w:rsidR="006F4CBB" w:rsidRPr="006F4CBB" w:rsidRDefault="006F4CBB" w:rsidP="00E7644F">
      <w:pPr>
        <w:spacing w:after="0"/>
        <w:jc w:val="both"/>
        <w:rPr>
          <w:rFonts w:ascii="Aptos" w:hAnsi="Aptos"/>
          <w:color w:val="002060"/>
        </w:rPr>
      </w:pPr>
    </w:p>
    <w:p w14:paraId="4F7C369C" w14:textId="3F54E355" w:rsidR="006F4CBB" w:rsidRPr="006F4CBB" w:rsidRDefault="006F4CBB" w:rsidP="006F4CBB">
      <w:pPr>
        <w:spacing w:after="0"/>
        <w:ind w:right="851"/>
        <w:jc w:val="both"/>
        <w:rPr>
          <w:rFonts w:ascii="Aptos" w:hAnsi="Aptos"/>
          <w:bCs/>
          <w:color w:val="002060"/>
        </w:rPr>
      </w:pPr>
      <w:r w:rsidRPr="00AE5C5E">
        <w:rPr>
          <w:rFonts w:ascii="Aptos" w:hAnsi="Aptos"/>
          <w:b/>
          <w:color w:val="002060"/>
          <w:sz w:val="24"/>
          <w:szCs w:val="24"/>
        </w:rPr>
        <w:t xml:space="preserve">DÍA 1. </w:t>
      </w:r>
      <w:r w:rsidRPr="006F4CBB">
        <w:rPr>
          <w:rFonts w:ascii="Aptos" w:hAnsi="Aptos"/>
          <w:color w:val="002060"/>
        </w:rPr>
        <w:t>Recepción en el aeropuerto Internacional Rafael Núñez (IATA: CTG) y traslado al hotel seleccionado.</w:t>
      </w:r>
    </w:p>
    <w:p w14:paraId="6B47ED0A" w14:textId="77777777" w:rsidR="006F4CBB" w:rsidRDefault="006F4CBB" w:rsidP="006F4CBB">
      <w:pPr>
        <w:spacing w:after="0"/>
        <w:ind w:right="851"/>
        <w:jc w:val="both"/>
        <w:rPr>
          <w:rFonts w:ascii="Aptos" w:hAnsi="Aptos"/>
          <w:b/>
          <w:color w:val="002060"/>
        </w:rPr>
      </w:pPr>
    </w:p>
    <w:p w14:paraId="0298F626" w14:textId="77777777" w:rsidR="006F4CBB" w:rsidRPr="006F4CBB" w:rsidRDefault="006F4CBB" w:rsidP="006F4CBB">
      <w:pPr>
        <w:spacing w:after="0"/>
        <w:ind w:right="851"/>
        <w:jc w:val="both"/>
        <w:rPr>
          <w:rFonts w:ascii="Aptos" w:hAnsi="Aptos"/>
          <w:b/>
          <w:color w:val="002060"/>
        </w:rPr>
      </w:pPr>
    </w:p>
    <w:p w14:paraId="415D87D4" w14:textId="77777777" w:rsidR="006F4CBB" w:rsidRPr="00AE5C5E" w:rsidRDefault="006F4CBB" w:rsidP="006F4CBB">
      <w:pPr>
        <w:spacing w:after="0"/>
        <w:ind w:right="851"/>
        <w:jc w:val="both"/>
        <w:rPr>
          <w:rFonts w:ascii="Aptos" w:hAnsi="Aptos"/>
          <w:b/>
          <w:color w:val="002060"/>
          <w:sz w:val="24"/>
          <w:szCs w:val="24"/>
        </w:rPr>
      </w:pPr>
      <w:r w:rsidRPr="00AE5C5E">
        <w:rPr>
          <w:rFonts w:ascii="Aptos" w:hAnsi="Aptos"/>
          <w:b/>
          <w:color w:val="002060"/>
          <w:sz w:val="24"/>
          <w:szCs w:val="24"/>
        </w:rPr>
        <w:t xml:space="preserve">DÍA 2. CITY TOUR CON ENTRADAS A LA POPA Y CASTILLO DE SAN FELIPE DE BARAJAS 4 HORAS EN SERVICIO PRIVADO </w:t>
      </w:r>
    </w:p>
    <w:p w14:paraId="3C3098C6" w14:textId="77777777" w:rsidR="006F4CBB" w:rsidRPr="006F4CBB" w:rsidRDefault="006F4CBB" w:rsidP="006F4CBB">
      <w:pPr>
        <w:spacing w:after="0"/>
        <w:ind w:right="851"/>
        <w:jc w:val="both"/>
        <w:rPr>
          <w:rFonts w:ascii="Aptos" w:hAnsi="Aptos"/>
          <w:color w:val="002060"/>
        </w:rPr>
      </w:pPr>
    </w:p>
    <w:p w14:paraId="2F61A5B8" w14:textId="77777777" w:rsidR="006F4CBB" w:rsidRPr="006F4CBB" w:rsidRDefault="006F4CBB" w:rsidP="006F4CBB">
      <w:pPr>
        <w:spacing w:after="0"/>
        <w:ind w:right="851"/>
        <w:jc w:val="both"/>
        <w:rPr>
          <w:rFonts w:ascii="Aptos" w:hAnsi="Aptos"/>
          <w:color w:val="002060"/>
        </w:rPr>
      </w:pPr>
      <w:r w:rsidRPr="006F4CBB">
        <w:rPr>
          <w:rFonts w:ascii="Aptos" w:hAnsi="Aptos"/>
          <w:color w:val="002060"/>
        </w:rPr>
        <w:t>Cartagena es una de las joyas turísticas de Colombia, el objetivo del recorrido es que los turistas se lleven en sus recuerdos parte de la magia que hace parte de este tesoro.</w:t>
      </w:r>
    </w:p>
    <w:p w14:paraId="501F49C0" w14:textId="77777777" w:rsidR="006F4CBB" w:rsidRPr="006F4CBB" w:rsidRDefault="006F4CBB" w:rsidP="006F4CBB">
      <w:pPr>
        <w:spacing w:after="0"/>
        <w:ind w:right="851"/>
        <w:jc w:val="both"/>
        <w:rPr>
          <w:rFonts w:ascii="Aptos" w:hAnsi="Aptos"/>
          <w:color w:val="002060"/>
        </w:rPr>
      </w:pPr>
    </w:p>
    <w:p w14:paraId="5B5D36A5" w14:textId="77777777" w:rsidR="006F4CBB" w:rsidRPr="006F4CBB" w:rsidRDefault="006F4CBB" w:rsidP="006F4CBB">
      <w:pPr>
        <w:spacing w:after="0"/>
        <w:ind w:right="851"/>
        <w:jc w:val="both"/>
        <w:rPr>
          <w:rFonts w:ascii="Aptos" w:hAnsi="Aptos"/>
          <w:color w:val="002060"/>
        </w:rPr>
      </w:pPr>
      <w:r w:rsidRPr="006F4CBB">
        <w:rPr>
          <w:rFonts w:ascii="Aptos" w:hAnsi="Aptos"/>
          <w:color w:val="002060"/>
        </w:rPr>
        <w:t>Descubre la mágica historia de Cartagena de Indias en un recorrido en transporte climatizado, acompañado por un guía profesional bilingüe, nuestro recorrido incluye visita panorámica a la bahía de Cartagena, Muelle De Los Pegasos, Torre Del Reloj Publico, seguidamente tendremos visita guiada al Convento De La Candelaria sobre el Cerro De La Popa para apreciar la mejor vista panorámica de la ciudad.</w:t>
      </w:r>
    </w:p>
    <w:p w14:paraId="2206475D" w14:textId="77777777" w:rsidR="006F4CBB" w:rsidRPr="006F4CBB" w:rsidRDefault="006F4CBB" w:rsidP="006F4CBB">
      <w:pPr>
        <w:spacing w:after="0"/>
        <w:ind w:right="851"/>
        <w:jc w:val="both"/>
        <w:rPr>
          <w:rFonts w:ascii="Aptos" w:hAnsi="Aptos"/>
          <w:color w:val="002060"/>
        </w:rPr>
      </w:pPr>
    </w:p>
    <w:p w14:paraId="65EC7215" w14:textId="2CB51BC1" w:rsidR="006F4CBB" w:rsidRPr="006F4CBB" w:rsidRDefault="006F4CBB" w:rsidP="006F4CBB">
      <w:pPr>
        <w:spacing w:after="0"/>
        <w:ind w:right="851"/>
        <w:jc w:val="both"/>
        <w:rPr>
          <w:rFonts w:ascii="Aptos" w:hAnsi="Aptos"/>
          <w:color w:val="002060"/>
        </w:rPr>
      </w:pPr>
      <w:r w:rsidRPr="006F4CBB">
        <w:rPr>
          <w:rFonts w:ascii="Aptos" w:hAnsi="Aptos"/>
          <w:color w:val="002060"/>
        </w:rPr>
        <w:t>Continuaremos con visita al imponente Fuerte de San Felipe de Barajas mayor obra arquitectónica militar de América construida en tiempos coloniales, visita al cuartel de las bóvedas, centro artesanal para cerrar con broche de oro con caminata en el centro histórico de la ciudad para apreciar calles, plazas y edificaciones coloniales llenas de historia.</w:t>
      </w:r>
    </w:p>
    <w:p w14:paraId="3AE16B6B" w14:textId="77777777" w:rsidR="006F4CBB" w:rsidRPr="006F4CBB" w:rsidRDefault="006F4CBB" w:rsidP="006F4CBB">
      <w:pPr>
        <w:spacing w:after="0"/>
        <w:ind w:right="851"/>
        <w:jc w:val="both"/>
        <w:rPr>
          <w:rFonts w:ascii="Aptos" w:hAnsi="Aptos"/>
          <w:color w:val="002060"/>
        </w:rPr>
      </w:pPr>
    </w:p>
    <w:p w14:paraId="74E2AEE6" w14:textId="77777777" w:rsidR="006F4CBB" w:rsidRPr="006F4CBB" w:rsidRDefault="006F4CBB" w:rsidP="006F4CBB">
      <w:pPr>
        <w:spacing w:after="0"/>
        <w:ind w:right="851"/>
        <w:jc w:val="both"/>
        <w:rPr>
          <w:rFonts w:ascii="Aptos" w:hAnsi="Aptos"/>
          <w:color w:val="002060"/>
        </w:rPr>
      </w:pPr>
      <w:r w:rsidRPr="006F4CBB">
        <w:rPr>
          <w:rFonts w:ascii="Aptos" w:hAnsi="Aptos"/>
          <w:color w:val="002060"/>
        </w:rPr>
        <w:t>Al finalizar, los visitantes, serán dejados en el lugar de recogida o algún lugar preferido por ellos.</w:t>
      </w:r>
    </w:p>
    <w:p w14:paraId="375CB540" w14:textId="77777777" w:rsidR="006F4CBB" w:rsidRPr="006F4CBB" w:rsidRDefault="006F4CBB" w:rsidP="006F4CBB">
      <w:pPr>
        <w:spacing w:after="0"/>
        <w:ind w:right="851"/>
        <w:jc w:val="both"/>
        <w:rPr>
          <w:rFonts w:ascii="Aptos" w:hAnsi="Aptos"/>
          <w:b/>
          <w:color w:val="002060"/>
        </w:rPr>
      </w:pPr>
    </w:p>
    <w:p w14:paraId="7AA2304A" w14:textId="77777777" w:rsidR="006F4CBB" w:rsidRPr="006F4CBB" w:rsidRDefault="006F4CBB" w:rsidP="006F4CBB">
      <w:pPr>
        <w:spacing w:after="0"/>
        <w:ind w:right="851"/>
        <w:jc w:val="both"/>
        <w:rPr>
          <w:rFonts w:ascii="Aptos" w:hAnsi="Aptos"/>
          <w:bCs/>
          <w:color w:val="002060"/>
        </w:rPr>
      </w:pPr>
      <w:r w:rsidRPr="006F4CBB">
        <w:rPr>
          <w:rFonts w:ascii="Aptos" w:hAnsi="Aptos"/>
          <w:b/>
          <w:color w:val="002060"/>
        </w:rPr>
        <w:t xml:space="preserve">Incluye: </w:t>
      </w:r>
      <w:r w:rsidRPr="006F4CBB">
        <w:rPr>
          <w:rFonts w:ascii="Aptos" w:hAnsi="Aptos"/>
          <w:bCs/>
          <w:color w:val="002060"/>
        </w:rPr>
        <w:t>Transporte en vehículo de turismo, guía acompañante, entrada a Monasterio de la Popa (O otra</w:t>
      </w:r>
    </w:p>
    <w:p w14:paraId="3B237122" w14:textId="77777777" w:rsidR="006F4CBB" w:rsidRPr="006F4CBB" w:rsidRDefault="006F4CBB" w:rsidP="006F4CBB">
      <w:pPr>
        <w:spacing w:after="0"/>
        <w:ind w:right="851"/>
        <w:jc w:val="both"/>
        <w:rPr>
          <w:rFonts w:ascii="Aptos" w:hAnsi="Aptos"/>
          <w:bCs/>
          <w:color w:val="002060"/>
        </w:rPr>
      </w:pPr>
      <w:r w:rsidRPr="006F4CBB">
        <w:rPr>
          <w:rFonts w:ascii="Aptos" w:hAnsi="Aptos"/>
          <w:bCs/>
          <w:color w:val="002060"/>
        </w:rPr>
        <w:t>atracción en caso de que no se pueda subir), ingreso al Castillo de San Felipe de Barajas, hidratación y tarjeta de asistencia (para que la misma sea válida es indispensable tener los nombres completos de todos los pax. Y sus números de identificación o pasaporte, de lo contrario no podrá ser activada).</w:t>
      </w:r>
    </w:p>
    <w:p w14:paraId="59B7EEB5" w14:textId="77777777" w:rsidR="006F4CBB" w:rsidRPr="006F4CBB" w:rsidRDefault="006F4CBB" w:rsidP="006F4CBB">
      <w:pPr>
        <w:spacing w:after="0"/>
        <w:ind w:right="851"/>
        <w:jc w:val="both"/>
        <w:rPr>
          <w:rFonts w:ascii="Aptos" w:hAnsi="Aptos"/>
          <w:b/>
          <w:color w:val="002060"/>
        </w:rPr>
      </w:pPr>
      <w:r w:rsidRPr="006F4CBB">
        <w:rPr>
          <w:rFonts w:ascii="Aptos" w:hAnsi="Aptos"/>
          <w:b/>
          <w:color w:val="002060"/>
        </w:rPr>
        <w:t xml:space="preserve">Horarios: </w:t>
      </w:r>
      <w:r w:rsidRPr="006F4CBB">
        <w:rPr>
          <w:rFonts w:ascii="Aptos" w:hAnsi="Aptos"/>
          <w:bCs/>
          <w:color w:val="002060"/>
        </w:rPr>
        <w:t>09:00 a 13:00 y14:30 a 18:30</w:t>
      </w:r>
    </w:p>
    <w:p w14:paraId="004D68EE" w14:textId="77777777" w:rsidR="006F4CBB" w:rsidRPr="006F4CBB" w:rsidRDefault="006F4CBB" w:rsidP="006F4CBB">
      <w:pPr>
        <w:spacing w:after="0"/>
        <w:ind w:right="851"/>
        <w:jc w:val="both"/>
        <w:rPr>
          <w:rFonts w:ascii="Aptos" w:hAnsi="Aptos"/>
          <w:b/>
          <w:color w:val="002060"/>
        </w:rPr>
      </w:pPr>
    </w:p>
    <w:p w14:paraId="34BF1767" w14:textId="77777777" w:rsidR="006F4CBB" w:rsidRDefault="006F4CBB" w:rsidP="006F4CBB">
      <w:pPr>
        <w:spacing w:after="0"/>
        <w:ind w:right="851"/>
        <w:jc w:val="both"/>
        <w:rPr>
          <w:rFonts w:ascii="Aptos" w:hAnsi="Aptos"/>
          <w:bCs/>
          <w:color w:val="002060"/>
        </w:rPr>
      </w:pPr>
      <w:r w:rsidRPr="006F4CBB">
        <w:rPr>
          <w:rFonts w:ascii="Aptos" w:hAnsi="Aptos"/>
          <w:b/>
          <w:color w:val="002060"/>
        </w:rPr>
        <w:t xml:space="preserve">Nota: </w:t>
      </w:r>
      <w:r w:rsidRPr="006F4CBB">
        <w:rPr>
          <w:rFonts w:ascii="Aptos" w:hAnsi="Aptos"/>
          <w:bCs/>
          <w:color w:val="002060"/>
        </w:rPr>
        <w:t>El orden del recorrido depende del lugar de salida de este. Se recogen pasajeros ubicados en hoteles dentro del perímetro urbano.</w:t>
      </w:r>
    </w:p>
    <w:p w14:paraId="20BD2651" w14:textId="77777777" w:rsidR="006F4CBB" w:rsidRPr="006F4CBB" w:rsidRDefault="006F4CBB" w:rsidP="006F4CBB">
      <w:pPr>
        <w:spacing w:after="0"/>
        <w:ind w:right="851"/>
        <w:jc w:val="both"/>
        <w:rPr>
          <w:rFonts w:ascii="Aptos" w:hAnsi="Aptos"/>
          <w:b/>
          <w:color w:val="002060"/>
        </w:rPr>
      </w:pPr>
    </w:p>
    <w:p w14:paraId="21F192F4" w14:textId="77777777" w:rsidR="006F4CBB" w:rsidRPr="006F4CBB" w:rsidRDefault="006F4CBB" w:rsidP="006F4CBB">
      <w:pPr>
        <w:spacing w:after="0"/>
        <w:ind w:right="851"/>
        <w:rPr>
          <w:rFonts w:ascii="Aptos" w:hAnsi="Aptos"/>
          <w:b/>
          <w:color w:val="002060"/>
        </w:rPr>
      </w:pPr>
    </w:p>
    <w:p w14:paraId="4B9F55E9" w14:textId="77777777" w:rsidR="006F4CBB" w:rsidRPr="00AE5C5E" w:rsidRDefault="006F4CBB" w:rsidP="006F4CBB">
      <w:pPr>
        <w:spacing w:after="0"/>
        <w:ind w:right="851"/>
        <w:rPr>
          <w:rFonts w:ascii="Aptos" w:hAnsi="Aptos"/>
          <w:b/>
          <w:color w:val="002060"/>
          <w:sz w:val="24"/>
          <w:szCs w:val="24"/>
        </w:rPr>
      </w:pPr>
      <w:r w:rsidRPr="00AE5C5E">
        <w:rPr>
          <w:rFonts w:ascii="Aptos" w:hAnsi="Aptos"/>
          <w:b/>
          <w:color w:val="002060"/>
          <w:sz w:val="24"/>
          <w:szCs w:val="24"/>
        </w:rPr>
        <w:t>DÍA 3. DÍA LIBRE.</w:t>
      </w:r>
    </w:p>
    <w:p w14:paraId="3AAF991F" w14:textId="77777777" w:rsidR="006F4CBB" w:rsidRPr="006F4CBB" w:rsidRDefault="006F4CBB" w:rsidP="006F4CBB">
      <w:pPr>
        <w:spacing w:after="0"/>
        <w:ind w:right="851"/>
        <w:rPr>
          <w:rFonts w:ascii="Aptos" w:hAnsi="Aptos"/>
          <w:bCs/>
          <w:color w:val="002060"/>
        </w:rPr>
      </w:pPr>
      <w:r w:rsidRPr="006F4CBB">
        <w:rPr>
          <w:rFonts w:ascii="Aptos" w:hAnsi="Aptos"/>
          <w:bCs/>
          <w:color w:val="002060"/>
        </w:rPr>
        <w:t>Día libre para disfrutar de las instalaciones del hotel.</w:t>
      </w:r>
    </w:p>
    <w:p w14:paraId="7D920D0E" w14:textId="77777777" w:rsidR="006F4CBB" w:rsidRDefault="006F4CBB" w:rsidP="006F4CBB">
      <w:pPr>
        <w:spacing w:after="0"/>
        <w:ind w:right="851"/>
        <w:jc w:val="both"/>
        <w:rPr>
          <w:rFonts w:ascii="Aptos" w:hAnsi="Aptos"/>
          <w:b/>
          <w:color w:val="002060"/>
        </w:rPr>
      </w:pPr>
    </w:p>
    <w:p w14:paraId="5678C45D" w14:textId="77777777" w:rsidR="006F4CBB" w:rsidRPr="006F4CBB" w:rsidRDefault="006F4CBB" w:rsidP="006F4CBB">
      <w:pPr>
        <w:spacing w:after="0"/>
        <w:ind w:right="851"/>
        <w:jc w:val="both"/>
        <w:rPr>
          <w:rFonts w:ascii="Aptos" w:hAnsi="Aptos"/>
          <w:b/>
          <w:color w:val="002060"/>
        </w:rPr>
      </w:pPr>
    </w:p>
    <w:p w14:paraId="670BC746" w14:textId="3ADF0AE5" w:rsidR="006F4CBB" w:rsidRPr="006F4CBB" w:rsidRDefault="006F4CBB" w:rsidP="006F4CBB">
      <w:pPr>
        <w:spacing w:after="0"/>
        <w:ind w:right="851"/>
        <w:jc w:val="both"/>
        <w:rPr>
          <w:rFonts w:ascii="Aptos" w:hAnsi="Aptos"/>
          <w:b/>
          <w:color w:val="002060"/>
        </w:rPr>
      </w:pPr>
      <w:r w:rsidRPr="00AE5C5E">
        <w:rPr>
          <w:rFonts w:ascii="Aptos" w:hAnsi="Aptos"/>
          <w:b/>
          <w:color w:val="002060"/>
          <w:sz w:val="24"/>
          <w:szCs w:val="24"/>
        </w:rPr>
        <w:t xml:space="preserve">DÍA 4. </w:t>
      </w:r>
      <w:r w:rsidRPr="006F4CBB">
        <w:rPr>
          <w:rFonts w:ascii="Aptos" w:hAnsi="Aptos"/>
          <w:color w:val="002060"/>
        </w:rPr>
        <w:t>A la hora acordada, recepción en el hotel y traslado al aeropuerto Internacional Rafael Núñez (IATA: CTG).</w:t>
      </w:r>
    </w:p>
    <w:p w14:paraId="558E4F12" w14:textId="77777777" w:rsidR="006F4CBB" w:rsidRDefault="006F4CBB" w:rsidP="00E7644F">
      <w:pPr>
        <w:spacing w:after="0"/>
        <w:jc w:val="both"/>
        <w:rPr>
          <w:color w:val="002060"/>
        </w:rPr>
      </w:pPr>
    </w:p>
    <w:p w14:paraId="6B4B2CB1" w14:textId="77777777" w:rsidR="00E7644F" w:rsidRPr="00E7644F" w:rsidRDefault="00E7644F" w:rsidP="00E7644F">
      <w:pPr>
        <w:spacing w:after="0"/>
        <w:jc w:val="both"/>
        <w:rPr>
          <w:bCs/>
          <w:color w:val="002060"/>
        </w:rPr>
      </w:pPr>
    </w:p>
    <w:p w14:paraId="60FA197E" w14:textId="77777777" w:rsidR="00E7644F" w:rsidRPr="00E7644F" w:rsidRDefault="00E7644F" w:rsidP="00E7644F">
      <w:pPr>
        <w:spacing w:after="0"/>
        <w:jc w:val="both"/>
        <w:rPr>
          <w:b/>
          <w:color w:val="002060"/>
        </w:rPr>
      </w:pPr>
    </w:p>
    <w:p w14:paraId="241D7F12" w14:textId="77777777" w:rsidR="00E7644F" w:rsidRPr="00B113A4" w:rsidRDefault="00E7644F" w:rsidP="00E7644F">
      <w:pPr>
        <w:spacing w:after="0"/>
        <w:rPr>
          <w:rFonts w:ascii="Arial Nova" w:hAnsi="Arial Nova"/>
          <w:sz w:val="20"/>
          <w:szCs w:val="20"/>
        </w:rPr>
      </w:pPr>
    </w:p>
    <w:p w14:paraId="0624A6C1" w14:textId="77777777" w:rsidR="00E7644F" w:rsidRPr="00D11013" w:rsidRDefault="00E7644F" w:rsidP="00D11013">
      <w:pPr>
        <w:spacing w:after="0"/>
        <w:jc w:val="both"/>
        <w:rPr>
          <w:color w:val="002060"/>
        </w:rPr>
      </w:pPr>
    </w:p>
    <w:p w14:paraId="466B16F4" w14:textId="305B9243" w:rsidR="00D11013" w:rsidRDefault="00D11013" w:rsidP="00FC1BE4">
      <w:pPr>
        <w:spacing w:after="0"/>
        <w:jc w:val="both"/>
        <w:rPr>
          <w:color w:val="002060"/>
        </w:rPr>
      </w:pPr>
    </w:p>
    <w:p w14:paraId="77785FA9" w14:textId="4249084D" w:rsidR="00D11013" w:rsidRPr="00D11013" w:rsidRDefault="00FC1BE4" w:rsidP="00FC1BE4">
      <w:pPr>
        <w:spacing w:after="0"/>
        <w:jc w:val="center"/>
        <w:rPr>
          <w:b/>
          <w:color w:val="002060"/>
          <w:lang w:val="es-ES_tradnl"/>
        </w:rPr>
      </w:pPr>
      <w:r w:rsidRPr="00FC1BE4">
        <w:rPr>
          <w:b/>
          <w:bCs/>
          <w:color w:val="002060"/>
        </w:rPr>
        <w:t>PRECIO POR PERSONA EN USD</w:t>
      </w:r>
    </w:p>
    <w:p w14:paraId="2BF54AFE" w14:textId="77777777" w:rsidR="00FC1BE4" w:rsidRDefault="00FC1BE4" w:rsidP="00D11013">
      <w:pPr>
        <w:spacing w:after="0"/>
        <w:jc w:val="both"/>
        <w:rPr>
          <w:b/>
          <w:color w:val="002060"/>
          <w:lang w:val="es-ES_tradnl"/>
        </w:rPr>
      </w:pPr>
    </w:p>
    <w:tbl>
      <w:tblPr>
        <w:tblW w:w="10095" w:type="dxa"/>
        <w:tblCellMar>
          <w:top w:w="15" w:type="dxa"/>
          <w:left w:w="70" w:type="dxa"/>
          <w:right w:w="70" w:type="dxa"/>
        </w:tblCellMar>
        <w:tblLook w:val="04A0" w:firstRow="1" w:lastRow="0" w:firstColumn="1" w:lastColumn="0" w:noHBand="0" w:noVBand="1"/>
      </w:tblPr>
      <w:tblGrid>
        <w:gridCol w:w="2269"/>
        <w:gridCol w:w="1974"/>
        <w:gridCol w:w="699"/>
        <w:gridCol w:w="713"/>
        <w:gridCol w:w="714"/>
        <w:gridCol w:w="719"/>
        <w:gridCol w:w="713"/>
        <w:gridCol w:w="713"/>
        <w:gridCol w:w="713"/>
        <w:gridCol w:w="721"/>
        <w:gridCol w:w="147"/>
      </w:tblGrid>
      <w:tr w:rsidR="0059046C" w:rsidRPr="0059046C" w14:paraId="73B560A2" w14:textId="77777777" w:rsidTr="0059046C">
        <w:trPr>
          <w:gridAfter w:val="1"/>
          <w:wAfter w:w="143" w:type="dxa"/>
          <w:trHeight w:val="193"/>
        </w:trPr>
        <w:tc>
          <w:tcPr>
            <w:tcW w:w="2271" w:type="dxa"/>
            <w:tcBorders>
              <w:top w:val="single" w:sz="8" w:space="0" w:color="auto"/>
              <w:left w:val="single" w:sz="8" w:space="0" w:color="auto"/>
              <w:bottom w:val="nil"/>
              <w:right w:val="single" w:sz="8" w:space="0" w:color="auto"/>
            </w:tcBorders>
            <w:shd w:val="clear" w:color="000000" w:fill="CAEDFB"/>
            <w:vAlign w:val="center"/>
            <w:hideMark/>
          </w:tcPr>
          <w:p w14:paraId="779A4D23"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CATEGORIA SECTOR</w:t>
            </w:r>
          </w:p>
        </w:tc>
        <w:tc>
          <w:tcPr>
            <w:tcW w:w="1976" w:type="dxa"/>
            <w:vMerge w:val="restart"/>
            <w:tcBorders>
              <w:top w:val="single" w:sz="8" w:space="0" w:color="auto"/>
              <w:left w:val="single" w:sz="8" w:space="0" w:color="auto"/>
              <w:bottom w:val="single" w:sz="8" w:space="0" w:color="000000"/>
              <w:right w:val="single" w:sz="8" w:space="0" w:color="auto"/>
            </w:tcBorders>
            <w:shd w:val="clear" w:color="000000" w:fill="CAEDFB"/>
            <w:vAlign w:val="center"/>
            <w:hideMark/>
          </w:tcPr>
          <w:p w14:paraId="758E2495"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VIGENCIA</w:t>
            </w:r>
          </w:p>
        </w:tc>
        <w:tc>
          <w:tcPr>
            <w:tcW w:w="2845" w:type="dxa"/>
            <w:gridSpan w:val="4"/>
            <w:vMerge w:val="restart"/>
            <w:tcBorders>
              <w:top w:val="single" w:sz="8" w:space="0" w:color="auto"/>
              <w:left w:val="single" w:sz="8" w:space="0" w:color="auto"/>
              <w:bottom w:val="single" w:sz="8" w:space="0" w:color="000000"/>
              <w:right w:val="single" w:sz="8" w:space="0" w:color="000000"/>
            </w:tcBorders>
            <w:shd w:val="clear" w:color="000000" w:fill="CAEDFB"/>
            <w:vAlign w:val="center"/>
            <w:hideMark/>
          </w:tcPr>
          <w:p w14:paraId="691E657B"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 xml:space="preserve"> PAQUETE</w:t>
            </w:r>
          </w:p>
        </w:tc>
        <w:tc>
          <w:tcPr>
            <w:tcW w:w="2860" w:type="dxa"/>
            <w:gridSpan w:val="4"/>
            <w:vMerge w:val="restart"/>
            <w:tcBorders>
              <w:top w:val="single" w:sz="8" w:space="0" w:color="auto"/>
              <w:left w:val="single" w:sz="8" w:space="0" w:color="auto"/>
              <w:bottom w:val="single" w:sz="8" w:space="0" w:color="000000"/>
              <w:right w:val="single" w:sz="8" w:space="0" w:color="000000"/>
            </w:tcBorders>
            <w:shd w:val="clear" w:color="000000" w:fill="CAEDFB"/>
            <w:vAlign w:val="center"/>
            <w:hideMark/>
          </w:tcPr>
          <w:p w14:paraId="4E281B8A"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 xml:space="preserve"> NOCHE ADICIONAL</w:t>
            </w:r>
          </w:p>
        </w:tc>
      </w:tr>
      <w:tr w:rsidR="0059046C" w:rsidRPr="0059046C" w14:paraId="7D2E5CA8" w14:textId="77777777" w:rsidTr="0059046C">
        <w:trPr>
          <w:gridAfter w:val="1"/>
          <w:wAfter w:w="143" w:type="dxa"/>
          <w:trHeight w:val="193"/>
        </w:trPr>
        <w:tc>
          <w:tcPr>
            <w:tcW w:w="2271" w:type="dxa"/>
            <w:tcBorders>
              <w:top w:val="nil"/>
              <w:left w:val="single" w:sz="8" w:space="0" w:color="auto"/>
              <w:bottom w:val="nil"/>
              <w:right w:val="single" w:sz="8" w:space="0" w:color="auto"/>
            </w:tcBorders>
            <w:shd w:val="clear" w:color="000000" w:fill="CAEDFB"/>
            <w:vAlign w:val="center"/>
            <w:hideMark/>
          </w:tcPr>
          <w:p w14:paraId="10492F73"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HOTEL</w:t>
            </w: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62AE0759"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c>
          <w:tcPr>
            <w:tcW w:w="2845" w:type="dxa"/>
            <w:gridSpan w:val="4"/>
            <w:vMerge/>
            <w:tcBorders>
              <w:top w:val="single" w:sz="8" w:space="0" w:color="auto"/>
              <w:left w:val="single" w:sz="8" w:space="0" w:color="auto"/>
              <w:bottom w:val="single" w:sz="8" w:space="0" w:color="000000"/>
              <w:right w:val="single" w:sz="8" w:space="0" w:color="000000"/>
            </w:tcBorders>
            <w:vAlign w:val="center"/>
            <w:hideMark/>
          </w:tcPr>
          <w:p w14:paraId="495CC07E"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c>
          <w:tcPr>
            <w:tcW w:w="2860" w:type="dxa"/>
            <w:gridSpan w:val="4"/>
            <w:vMerge/>
            <w:tcBorders>
              <w:top w:val="single" w:sz="8" w:space="0" w:color="auto"/>
              <w:left w:val="single" w:sz="8" w:space="0" w:color="auto"/>
              <w:bottom w:val="single" w:sz="8" w:space="0" w:color="000000"/>
              <w:right w:val="single" w:sz="8" w:space="0" w:color="000000"/>
            </w:tcBorders>
            <w:vAlign w:val="center"/>
            <w:hideMark/>
          </w:tcPr>
          <w:p w14:paraId="06516F7A"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r>
      <w:tr w:rsidR="0059046C" w:rsidRPr="0059046C" w14:paraId="6139CBA6" w14:textId="77777777" w:rsidTr="0059046C">
        <w:trPr>
          <w:gridAfter w:val="1"/>
          <w:wAfter w:w="143" w:type="dxa"/>
          <w:trHeight w:val="233"/>
        </w:trPr>
        <w:tc>
          <w:tcPr>
            <w:tcW w:w="2271" w:type="dxa"/>
            <w:tcBorders>
              <w:top w:val="nil"/>
              <w:left w:val="single" w:sz="8" w:space="0" w:color="auto"/>
              <w:bottom w:val="nil"/>
              <w:right w:val="single" w:sz="8" w:space="0" w:color="auto"/>
            </w:tcBorders>
            <w:shd w:val="clear" w:color="000000" w:fill="CAEDFB"/>
            <w:vAlign w:val="center"/>
            <w:hideMark/>
          </w:tcPr>
          <w:p w14:paraId="76A581DA"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TIPO DE HAB</w:t>
            </w: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46738CE5"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c>
          <w:tcPr>
            <w:tcW w:w="2845" w:type="dxa"/>
            <w:gridSpan w:val="4"/>
            <w:vMerge/>
            <w:tcBorders>
              <w:top w:val="single" w:sz="8" w:space="0" w:color="auto"/>
              <w:left w:val="single" w:sz="8" w:space="0" w:color="auto"/>
              <w:bottom w:val="single" w:sz="8" w:space="0" w:color="000000"/>
              <w:right w:val="single" w:sz="8" w:space="0" w:color="000000"/>
            </w:tcBorders>
            <w:vAlign w:val="center"/>
            <w:hideMark/>
          </w:tcPr>
          <w:p w14:paraId="59F0FB0A"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c>
          <w:tcPr>
            <w:tcW w:w="2860" w:type="dxa"/>
            <w:gridSpan w:val="4"/>
            <w:vMerge/>
            <w:tcBorders>
              <w:top w:val="single" w:sz="8" w:space="0" w:color="auto"/>
              <w:left w:val="single" w:sz="8" w:space="0" w:color="auto"/>
              <w:bottom w:val="single" w:sz="8" w:space="0" w:color="000000"/>
              <w:right w:val="single" w:sz="8" w:space="0" w:color="000000"/>
            </w:tcBorders>
            <w:vAlign w:val="center"/>
            <w:hideMark/>
          </w:tcPr>
          <w:p w14:paraId="0CDBA446"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r>
      <w:tr w:rsidR="0059046C" w:rsidRPr="0059046C" w14:paraId="570B25AE" w14:textId="77777777" w:rsidTr="0059046C">
        <w:trPr>
          <w:gridAfter w:val="1"/>
          <w:wAfter w:w="147" w:type="dxa"/>
          <w:trHeight w:val="233"/>
        </w:trPr>
        <w:tc>
          <w:tcPr>
            <w:tcW w:w="2271" w:type="dxa"/>
            <w:tcBorders>
              <w:top w:val="nil"/>
              <w:left w:val="single" w:sz="8" w:space="0" w:color="auto"/>
              <w:bottom w:val="single" w:sz="8" w:space="0" w:color="auto"/>
              <w:right w:val="single" w:sz="8" w:space="0" w:color="auto"/>
            </w:tcBorders>
            <w:shd w:val="clear" w:color="000000" w:fill="CAEDFB"/>
            <w:vAlign w:val="center"/>
            <w:hideMark/>
          </w:tcPr>
          <w:p w14:paraId="01467E51"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PLAN DE ALIMENTACION</w:t>
            </w:r>
          </w:p>
        </w:tc>
        <w:tc>
          <w:tcPr>
            <w:tcW w:w="1976" w:type="dxa"/>
            <w:vMerge/>
            <w:tcBorders>
              <w:top w:val="single" w:sz="8" w:space="0" w:color="auto"/>
              <w:left w:val="single" w:sz="8" w:space="0" w:color="auto"/>
              <w:bottom w:val="single" w:sz="8" w:space="0" w:color="000000"/>
              <w:right w:val="single" w:sz="8" w:space="0" w:color="auto"/>
            </w:tcBorders>
            <w:vAlign w:val="center"/>
            <w:hideMark/>
          </w:tcPr>
          <w:p w14:paraId="0868A932"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c>
          <w:tcPr>
            <w:tcW w:w="699" w:type="dxa"/>
            <w:tcBorders>
              <w:top w:val="nil"/>
              <w:left w:val="nil"/>
              <w:bottom w:val="single" w:sz="8" w:space="0" w:color="auto"/>
              <w:right w:val="single" w:sz="8" w:space="0" w:color="auto"/>
            </w:tcBorders>
            <w:shd w:val="clear" w:color="000000" w:fill="CAEDFB"/>
            <w:vAlign w:val="center"/>
            <w:hideMark/>
          </w:tcPr>
          <w:p w14:paraId="322F8662"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TPL</w:t>
            </w:r>
          </w:p>
        </w:tc>
        <w:tc>
          <w:tcPr>
            <w:tcW w:w="713" w:type="dxa"/>
            <w:tcBorders>
              <w:top w:val="nil"/>
              <w:left w:val="nil"/>
              <w:bottom w:val="single" w:sz="8" w:space="0" w:color="auto"/>
              <w:right w:val="single" w:sz="8" w:space="0" w:color="auto"/>
            </w:tcBorders>
            <w:shd w:val="clear" w:color="000000" w:fill="CAEDFB"/>
            <w:vAlign w:val="center"/>
            <w:hideMark/>
          </w:tcPr>
          <w:p w14:paraId="64432AD0"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DBL</w:t>
            </w:r>
          </w:p>
        </w:tc>
        <w:tc>
          <w:tcPr>
            <w:tcW w:w="714" w:type="dxa"/>
            <w:tcBorders>
              <w:top w:val="nil"/>
              <w:left w:val="nil"/>
              <w:bottom w:val="single" w:sz="8" w:space="0" w:color="auto"/>
              <w:right w:val="single" w:sz="8" w:space="0" w:color="auto"/>
            </w:tcBorders>
            <w:shd w:val="clear" w:color="000000" w:fill="CAEDFB"/>
            <w:vAlign w:val="center"/>
            <w:hideMark/>
          </w:tcPr>
          <w:p w14:paraId="7FCE6183"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SGL</w:t>
            </w:r>
          </w:p>
        </w:tc>
        <w:tc>
          <w:tcPr>
            <w:tcW w:w="717" w:type="dxa"/>
            <w:tcBorders>
              <w:top w:val="nil"/>
              <w:left w:val="nil"/>
              <w:bottom w:val="single" w:sz="8" w:space="0" w:color="auto"/>
              <w:right w:val="single" w:sz="8" w:space="0" w:color="auto"/>
            </w:tcBorders>
            <w:shd w:val="clear" w:color="000000" w:fill="CAEDFB"/>
            <w:vAlign w:val="center"/>
            <w:hideMark/>
          </w:tcPr>
          <w:p w14:paraId="2B7FCEFC"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CHD</w:t>
            </w:r>
          </w:p>
        </w:tc>
        <w:tc>
          <w:tcPr>
            <w:tcW w:w="713" w:type="dxa"/>
            <w:tcBorders>
              <w:top w:val="nil"/>
              <w:left w:val="nil"/>
              <w:bottom w:val="single" w:sz="8" w:space="0" w:color="auto"/>
              <w:right w:val="single" w:sz="8" w:space="0" w:color="auto"/>
            </w:tcBorders>
            <w:shd w:val="clear" w:color="000000" w:fill="CAEDFB"/>
            <w:vAlign w:val="center"/>
            <w:hideMark/>
          </w:tcPr>
          <w:p w14:paraId="61345EB4"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TPL</w:t>
            </w:r>
          </w:p>
        </w:tc>
        <w:tc>
          <w:tcPr>
            <w:tcW w:w="713" w:type="dxa"/>
            <w:tcBorders>
              <w:top w:val="nil"/>
              <w:left w:val="nil"/>
              <w:bottom w:val="single" w:sz="8" w:space="0" w:color="auto"/>
              <w:right w:val="single" w:sz="8" w:space="0" w:color="auto"/>
            </w:tcBorders>
            <w:shd w:val="clear" w:color="000000" w:fill="CAEDFB"/>
            <w:vAlign w:val="center"/>
            <w:hideMark/>
          </w:tcPr>
          <w:p w14:paraId="31221255"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DBL</w:t>
            </w:r>
          </w:p>
        </w:tc>
        <w:tc>
          <w:tcPr>
            <w:tcW w:w="713" w:type="dxa"/>
            <w:tcBorders>
              <w:top w:val="nil"/>
              <w:left w:val="nil"/>
              <w:bottom w:val="single" w:sz="8" w:space="0" w:color="auto"/>
              <w:right w:val="single" w:sz="8" w:space="0" w:color="auto"/>
            </w:tcBorders>
            <w:shd w:val="clear" w:color="000000" w:fill="CAEDFB"/>
            <w:vAlign w:val="center"/>
            <w:hideMark/>
          </w:tcPr>
          <w:p w14:paraId="032612C9"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SGL</w:t>
            </w:r>
          </w:p>
        </w:tc>
        <w:tc>
          <w:tcPr>
            <w:tcW w:w="719" w:type="dxa"/>
            <w:tcBorders>
              <w:top w:val="nil"/>
              <w:left w:val="nil"/>
              <w:bottom w:val="single" w:sz="8" w:space="0" w:color="auto"/>
              <w:right w:val="single" w:sz="8" w:space="0" w:color="auto"/>
            </w:tcBorders>
            <w:shd w:val="clear" w:color="000000" w:fill="CAEDFB"/>
            <w:vAlign w:val="center"/>
            <w:hideMark/>
          </w:tcPr>
          <w:p w14:paraId="66AB5C91"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CHD</w:t>
            </w:r>
          </w:p>
        </w:tc>
      </w:tr>
      <w:tr w:rsidR="0059046C" w:rsidRPr="0059046C" w14:paraId="63C869AD" w14:textId="77777777" w:rsidTr="0059046C">
        <w:trPr>
          <w:gridAfter w:val="1"/>
          <w:wAfter w:w="147" w:type="dxa"/>
          <w:trHeight w:val="850"/>
        </w:trPr>
        <w:tc>
          <w:tcPr>
            <w:tcW w:w="2271" w:type="dxa"/>
            <w:tcBorders>
              <w:top w:val="nil"/>
              <w:left w:val="single" w:sz="8" w:space="0" w:color="auto"/>
              <w:bottom w:val="single" w:sz="8" w:space="0" w:color="auto"/>
              <w:right w:val="single" w:sz="8" w:space="0" w:color="auto"/>
            </w:tcBorders>
            <w:vAlign w:val="center"/>
            <w:hideMark/>
          </w:tcPr>
          <w:p w14:paraId="61B1707B" w14:textId="04482465"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  Bocagrande - </w:t>
            </w:r>
            <w:r w:rsidRPr="0059046C">
              <w:rPr>
                <w:rFonts w:ascii="Aptos" w:eastAsia="Times New Roman" w:hAnsi="Aptos" w:cs="Times New Roman"/>
                <w:b/>
                <w:bCs/>
                <w:color w:val="002060"/>
                <w:kern w:val="0"/>
                <w:lang w:val="es-CO" w:eastAsia="es-EC"/>
                <w14:ligatures w14:val="none"/>
              </w:rPr>
              <w:t>Cartagena Plaza</w:t>
            </w:r>
            <w:r w:rsidRPr="0059046C">
              <w:rPr>
                <w:rFonts w:ascii="Aptos" w:eastAsia="Times New Roman" w:hAnsi="Aptos" w:cs="Times New Roman"/>
                <w:color w:val="002060"/>
                <w:kern w:val="0"/>
                <w:lang w:val="es-CO" w:eastAsia="es-EC"/>
                <w14:ligatures w14:val="none"/>
              </w:rPr>
              <w:t xml:space="preserve"> - Hab. Estándar - Plan Full</w:t>
            </w:r>
          </w:p>
        </w:tc>
        <w:tc>
          <w:tcPr>
            <w:tcW w:w="1976" w:type="dxa"/>
            <w:tcBorders>
              <w:top w:val="nil"/>
              <w:left w:val="nil"/>
              <w:bottom w:val="single" w:sz="8" w:space="0" w:color="auto"/>
              <w:right w:val="single" w:sz="8" w:space="0" w:color="auto"/>
            </w:tcBorders>
            <w:vAlign w:val="center"/>
            <w:hideMark/>
          </w:tcPr>
          <w:p w14:paraId="6F350A94"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Ene 10 – Dic 25</w:t>
            </w:r>
          </w:p>
        </w:tc>
        <w:tc>
          <w:tcPr>
            <w:tcW w:w="699" w:type="dxa"/>
            <w:tcBorders>
              <w:top w:val="nil"/>
              <w:left w:val="nil"/>
              <w:bottom w:val="single" w:sz="8" w:space="0" w:color="auto"/>
              <w:right w:val="single" w:sz="8" w:space="0" w:color="auto"/>
            </w:tcBorders>
            <w:vAlign w:val="center"/>
            <w:hideMark/>
          </w:tcPr>
          <w:p w14:paraId="60E3BF2F" w14:textId="504CCD6F"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5</w:t>
            </w:r>
            <w:r w:rsidR="00A72732">
              <w:rPr>
                <w:rFonts w:ascii="Aptos" w:eastAsia="Times New Roman" w:hAnsi="Aptos" w:cs="Times New Roman"/>
                <w:color w:val="002060"/>
                <w:kern w:val="0"/>
                <w:lang w:eastAsia="es-EC"/>
                <w14:ligatures w14:val="none"/>
              </w:rPr>
              <w:t>9</w:t>
            </w:r>
            <w:r w:rsidRPr="0059046C">
              <w:rPr>
                <w:rFonts w:ascii="Aptos" w:eastAsia="Times New Roman" w:hAnsi="Aptos" w:cs="Times New Roman"/>
                <w:color w:val="002060"/>
                <w:kern w:val="0"/>
                <w:lang w:eastAsia="es-EC"/>
                <w14:ligatures w14:val="none"/>
              </w:rPr>
              <w:t>4</w:t>
            </w:r>
          </w:p>
        </w:tc>
        <w:tc>
          <w:tcPr>
            <w:tcW w:w="713" w:type="dxa"/>
            <w:tcBorders>
              <w:top w:val="nil"/>
              <w:left w:val="nil"/>
              <w:bottom w:val="single" w:sz="8" w:space="0" w:color="auto"/>
              <w:right w:val="single" w:sz="8" w:space="0" w:color="auto"/>
            </w:tcBorders>
            <w:vAlign w:val="center"/>
            <w:hideMark/>
          </w:tcPr>
          <w:p w14:paraId="1C2A4BD0" w14:textId="0932EE49"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5</w:t>
            </w:r>
            <w:r w:rsidR="00A72732">
              <w:rPr>
                <w:rFonts w:ascii="Aptos" w:eastAsia="Times New Roman" w:hAnsi="Aptos" w:cs="Times New Roman"/>
                <w:color w:val="002060"/>
                <w:kern w:val="0"/>
                <w:lang w:eastAsia="es-EC"/>
                <w14:ligatures w14:val="none"/>
              </w:rPr>
              <w:t>8</w:t>
            </w:r>
            <w:r w:rsidRPr="0059046C">
              <w:rPr>
                <w:rFonts w:ascii="Aptos" w:eastAsia="Times New Roman" w:hAnsi="Aptos" w:cs="Times New Roman"/>
                <w:color w:val="002060"/>
                <w:kern w:val="0"/>
                <w:lang w:eastAsia="es-EC"/>
                <w14:ligatures w14:val="none"/>
              </w:rPr>
              <w:t>0</w:t>
            </w:r>
          </w:p>
        </w:tc>
        <w:tc>
          <w:tcPr>
            <w:tcW w:w="714" w:type="dxa"/>
            <w:tcBorders>
              <w:top w:val="nil"/>
              <w:left w:val="nil"/>
              <w:bottom w:val="single" w:sz="8" w:space="0" w:color="auto"/>
              <w:right w:val="single" w:sz="8" w:space="0" w:color="auto"/>
            </w:tcBorders>
            <w:vAlign w:val="center"/>
            <w:hideMark/>
          </w:tcPr>
          <w:p w14:paraId="1DAB26F5" w14:textId="24C87B9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Pr>
                <w:rFonts w:ascii="Aptos" w:eastAsia="Times New Roman" w:hAnsi="Aptos" w:cs="Times New Roman"/>
                <w:color w:val="002060"/>
                <w:kern w:val="0"/>
                <w:lang w:eastAsia="es-EC"/>
                <w14:ligatures w14:val="none"/>
              </w:rPr>
              <w:t>.</w:t>
            </w:r>
            <w:r w:rsidR="00A72732">
              <w:rPr>
                <w:rFonts w:ascii="Aptos" w:eastAsia="Times New Roman" w:hAnsi="Aptos" w:cs="Times New Roman"/>
                <w:color w:val="002060"/>
                <w:kern w:val="0"/>
                <w:lang w:eastAsia="es-EC"/>
                <w14:ligatures w14:val="none"/>
              </w:rPr>
              <w:t>10</w:t>
            </w:r>
            <w:r w:rsidRPr="0059046C">
              <w:rPr>
                <w:rFonts w:ascii="Aptos" w:eastAsia="Times New Roman" w:hAnsi="Aptos" w:cs="Times New Roman"/>
                <w:color w:val="002060"/>
                <w:kern w:val="0"/>
                <w:lang w:eastAsia="es-EC"/>
                <w14:ligatures w14:val="none"/>
              </w:rPr>
              <w:t>1</w:t>
            </w:r>
          </w:p>
        </w:tc>
        <w:tc>
          <w:tcPr>
            <w:tcW w:w="717" w:type="dxa"/>
            <w:tcBorders>
              <w:top w:val="nil"/>
              <w:left w:val="nil"/>
              <w:bottom w:val="single" w:sz="8" w:space="0" w:color="auto"/>
              <w:right w:val="single" w:sz="8" w:space="0" w:color="auto"/>
            </w:tcBorders>
            <w:vAlign w:val="center"/>
            <w:hideMark/>
          </w:tcPr>
          <w:p w14:paraId="4A0247EA" w14:textId="3067E5FE"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41</w:t>
            </w:r>
            <w:r w:rsidR="0059046C" w:rsidRPr="0059046C">
              <w:rPr>
                <w:rFonts w:ascii="Aptos" w:eastAsia="Times New Roman" w:hAnsi="Aptos" w:cs="Times New Roman"/>
                <w:color w:val="002060"/>
                <w:kern w:val="0"/>
                <w:lang w:eastAsia="es-EC"/>
                <w14:ligatures w14:val="none"/>
              </w:rPr>
              <w:t>2</w:t>
            </w:r>
          </w:p>
        </w:tc>
        <w:tc>
          <w:tcPr>
            <w:tcW w:w="713" w:type="dxa"/>
            <w:tcBorders>
              <w:top w:val="nil"/>
              <w:left w:val="nil"/>
              <w:bottom w:val="single" w:sz="8" w:space="0" w:color="auto"/>
              <w:right w:val="single" w:sz="8" w:space="0" w:color="auto"/>
            </w:tcBorders>
            <w:noWrap/>
            <w:vAlign w:val="center"/>
            <w:hideMark/>
          </w:tcPr>
          <w:p w14:paraId="548DBDB7" w14:textId="18A89EF9"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4</w:t>
            </w:r>
            <w:r w:rsidRPr="0059046C">
              <w:rPr>
                <w:rFonts w:ascii="Aptos" w:eastAsia="Times New Roman" w:hAnsi="Aptos" w:cs="Times New Roman"/>
                <w:color w:val="002060"/>
                <w:kern w:val="0"/>
                <w:lang w:eastAsia="es-EC"/>
                <w14:ligatures w14:val="none"/>
              </w:rPr>
              <w:t>4</w:t>
            </w:r>
          </w:p>
        </w:tc>
        <w:tc>
          <w:tcPr>
            <w:tcW w:w="713" w:type="dxa"/>
            <w:tcBorders>
              <w:top w:val="nil"/>
              <w:left w:val="nil"/>
              <w:bottom w:val="single" w:sz="8" w:space="0" w:color="auto"/>
              <w:right w:val="single" w:sz="8" w:space="0" w:color="auto"/>
            </w:tcBorders>
            <w:noWrap/>
            <w:vAlign w:val="center"/>
            <w:hideMark/>
          </w:tcPr>
          <w:p w14:paraId="5CB3E9EC" w14:textId="25E2EFF6"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4</w:t>
            </w:r>
            <w:r w:rsidRPr="0059046C">
              <w:rPr>
                <w:rFonts w:ascii="Aptos" w:eastAsia="Times New Roman" w:hAnsi="Aptos" w:cs="Times New Roman"/>
                <w:color w:val="002060"/>
                <w:kern w:val="0"/>
                <w:lang w:eastAsia="es-EC"/>
                <w14:ligatures w14:val="none"/>
              </w:rPr>
              <w:t>4</w:t>
            </w:r>
          </w:p>
        </w:tc>
        <w:tc>
          <w:tcPr>
            <w:tcW w:w="713" w:type="dxa"/>
            <w:tcBorders>
              <w:top w:val="nil"/>
              <w:left w:val="nil"/>
              <w:bottom w:val="single" w:sz="8" w:space="0" w:color="auto"/>
              <w:right w:val="single" w:sz="8" w:space="0" w:color="auto"/>
            </w:tcBorders>
            <w:noWrap/>
            <w:vAlign w:val="center"/>
            <w:hideMark/>
          </w:tcPr>
          <w:p w14:paraId="7D21F7C5" w14:textId="74B30A2B"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2</w:t>
            </w:r>
            <w:r w:rsidR="00A72732">
              <w:rPr>
                <w:rFonts w:ascii="Aptos" w:eastAsia="Times New Roman" w:hAnsi="Aptos" w:cs="Times New Roman"/>
                <w:color w:val="002060"/>
                <w:kern w:val="0"/>
                <w:lang w:eastAsia="es-EC"/>
                <w14:ligatures w14:val="none"/>
              </w:rPr>
              <w:t>6</w:t>
            </w:r>
            <w:r w:rsidRPr="0059046C">
              <w:rPr>
                <w:rFonts w:ascii="Aptos" w:eastAsia="Times New Roman" w:hAnsi="Aptos" w:cs="Times New Roman"/>
                <w:color w:val="002060"/>
                <w:kern w:val="0"/>
                <w:lang w:eastAsia="es-EC"/>
                <w14:ligatures w14:val="none"/>
              </w:rPr>
              <w:t>9</w:t>
            </w:r>
          </w:p>
        </w:tc>
        <w:tc>
          <w:tcPr>
            <w:tcW w:w="719" w:type="dxa"/>
            <w:tcBorders>
              <w:top w:val="nil"/>
              <w:left w:val="nil"/>
              <w:bottom w:val="single" w:sz="8" w:space="0" w:color="auto"/>
              <w:right w:val="single" w:sz="8" w:space="0" w:color="auto"/>
            </w:tcBorders>
            <w:noWrap/>
            <w:vAlign w:val="center"/>
            <w:hideMark/>
          </w:tcPr>
          <w:p w14:paraId="1B2B3622" w14:textId="188A1C51"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8</w:t>
            </w:r>
            <w:r w:rsidR="0059046C" w:rsidRPr="0059046C">
              <w:rPr>
                <w:rFonts w:ascii="Aptos" w:eastAsia="Times New Roman" w:hAnsi="Aptos" w:cs="Times New Roman"/>
                <w:color w:val="002060"/>
                <w:kern w:val="0"/>
                <w:lang w:eastAsia="es-EC"/>
                <w14:ligatures w14:val="none"/>
              </w:rPr>
              <w:t>3</w:t>
            </w:r>
          </w:p>
        </w:tc>
      </w:tr>
      <w:tr w:rsidR="0059046C" w:rsidRPr="0059046C" w14:paraId="13713884" w14:textId="77777777" w:rsidTr="0059046C">
        <w:trPr>
          <w:gridAfter w:val="1"/>
          <w:wAfter w:w="147" w:type="dxa"/>
          <w:trHeight w:val="233"/>
        </w:trPr>
        <w:tc>
          <w:tcPr>
            <w:tcW w:w="2271" w:type="dxa"/>
            <w:vMerge w:val="restart"/>
            <w:tcBorders>
              <w:top w:val="nil"/>
              <w:left w:val="single" w:sz="8" w:space="0" w:color="auto"/>
              <w:bottom w:val="single" w:sz="8" w:space="0" w:color="000000"/>
              <w:right w:val="single" w:sz="8" w:space="0" w:color="auto"/>
            </w:tcBorders>
            <w:vAlign w:val="center"/>
            <w:hideMark/>
          </w:tcPr>
          <w:p w14:paraId="5023D8AB" w14:textId="3C5332C9" w:rsidR="0059046C" w:rsidRDefault="0059046C" w:rsidP="0059046C">
            <w:pPr>
              <w:spacing w:after="0" w:line="240" w:lineRule="auto"/>
              <w:jc w:val="center"/>
              <w:rPr>
                <w:rFonts w:ascii="Aptos" w:eastAsia="Times New Roman" w:hAnsi="Aptos" w:cs="Times New Roman"/>
                <w:color w:val="002060"/>
                <w:kern w:val="0"/>
                <w:lang w:val="es-CO"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w:t>
            </w:r>
            <w:r>
              <w:rPr>
                <w:rFonts w:ascii="Aptos" w:eastAsia="Times New Roman" w:hAnsi="Aptos" w:cs="Times New Roman"/>
                <w:color w:val="002060"/>
                <w:kern w:val="0"/>
                <w:lang w:val="es-CO" w:eastAsia="es-EC"/>
                <w14:ligatures w14:val="none"/>
              </w:rPr>
              <w:t>–</w:t>
            </w:r>
            <w:r w:rsidRPr="0059046C">
              <w:rPr>
                <w:rFonts w:ascii="Aptos" w:eastAsia="Times New Roman" w:hAnsi="Aptos" w:cs="Times New Roman"/>
                <w:color w:val="002060"/>
                <w:kern w:val="0"/>
                <w:lang w:val="es-CO" w:eastAsia="es-EC"/>
                <w14:ligatures w14:val="none"/>
              </w:rPr>
              <w:t xml:space="preserve"> </w:t>
            </w:r>
          </w:p>
          <w:p w14:paraId="1A8AFBF3" w14:textId="2771B46F"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b/>
                <w:bCs/>
                <w:color w:val="002060"/>
                <w:kern w:val="0"/>
                <w:lang w:val="es-CO" w:eastAsia="es-EC"/>
                <w14:ligatures w14:val="none"/>
              </w:rPr>
              <w:t>Dann Cartagena</w:t>
            </w:r>
            <w:r w:rsidRPr="0059046C">
              <w:rPr>
                <w:rFonts w:ascii="Aptos" w:eastAsia="Times New Roman" w:hAnsi="Aptos" w:cs="Times New Roman"/>
                <w:color w:val="002060"/>
                <w:kern w:val="0"/>
                <w:lang w:val="es-CO" w:eastAsia="es-EC"/>
                <w14:ligatures w14:val="none"/>
              </w:rPr>
              <w:t xml:space="preserve"> - Hab. Estándar  - PAE</w:t>
            </w:r>
          </w:p>
        </w:tc>
        <w:tc>
          <w:tcPr>
            <w:tcW w:w="1976" w:type="dxa"/>
            <w:tcBorders>
              <w:top w:val="nil"/>
              <w:left w:val="nil"/>
              <w:bottom w:val="nil"/>
              <w:right w:val="single" w:sz="8" w:space="0" w:color="auto"/>
            </w:tcBorders>
            <w:vAlign w:val="center"/>
            <w:hideMark/>
          </w:tcPr>
          <w:p w14:paraId="60F0548B"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Ene 08 -Dic 25 </w:t>
            </w:r>
          </w:p>
        </w:tc>
        <w:tc>
          <w:tcPr>
            <w:tcW w:w="699" w:type="dxa"/>
            <w:vMerge w:val="restart"/>
            <w:tcBorders>
              <w:top w:val="nil"/>
              <w:left w:val="single" w:sz="8" w:space="0" w:color="auto"/>
              <w:bottom w:val="single" w:sz="8" w:space="0" w:color="000000"/>
              <w:right w:val="single" w:sz="8" w:space="0" w:color="auto"/>
            </w:tcBorders>
            <w:vAlign w:val="center"/>
            <w:hideMark/>
          </w:tcPr>
          <w:p w14:paraId="7EE84C55"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30C5520A" w14:textId="4134DB10"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8</w:t>
            </w:r>
            <w:r w:rsidR="00A72732">
              <w:rPr>
                <w:rFonts w:ascii="Aptos" w:eastAsia="Times New Roman" w:hAnsi="Aptos" w:cs="Times New Roman"/>
                <w:color w:val="002060"/>
                <w:kern w:val="0"/>
                <w:lang w:eastAsia="es-EC"/>
                <w14:ligatures w14:val="none"/>
              </w:rPr>
              <w:t>8</w:t>
            </w:r>
            <w:r w:rsidRPr="0059046C">
              <w:rPr>
                <w:rFonts w:ascii="Aptos" w:eastAsia="Times New Roman" w:hAnsi="Aptos" w:cs="Times New Roman"/>
                <w:color w:val="002060"/>
                <w:kern w:val="0"/>
                <w:lang w:eastAsia="es-EC"/>
                <w14:ligatures w14:val="none"/>
              </w:rPr>
              <w:t>5</w:t>
            </w:r>
          </w:p>
        </w:tc>
        <w:tc>
          <w:tcPr>
            <w:tcW w:w="714" w:type="dxa"/>
            <w:vMerge w:val="restart"/>
            <w:tcBorders>
              <w:top w:val="nil"/>
              <w:left w:val="single" w:sz="8" w:space="0" w:color="auto"/>
              <w:bottom w:val="single" w:sz="8" w:space="0" w:color="000000"/>
              <w:right w:val="single" w:sz="8" w:space="0" w:color="auto"/>
            </w:tcBorders>
            <w:noWrap/>
            <w:vAlign w:val="center"/>
            <w:hideMark/>
          </w:tcPr>
          <w:p w14:paraId="1CE91889" w14:textId="7224D7A3"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Pr>
                <w:rFonts w:ascii="Aptos" w:eastAsia="Times New Roman" w:hAnsi="Aptos" w:cs="Times New Roman"/>
                <w:color w:val="002060"/>
                <w:kern w:val="0"/>
                <w:lang w:eastAsia="es-EC"/>
                <w14:ligatures w14:val="none"/>
              </w:rPr>
              <w:t>.</w:t>
            </w:r>
            <w:r w:rsidRPr="0059046C">
              <w:rPr>
                <w:rFonts w:ascii="Aptos" w:eastAsia="Times New Roman" w:hAnsi="Aptos" w:cs="Times New Roman"/>
                <w:color w:val="002060"/>
                <w:kern w:val="0"/>
                <w:lang w:eastAsia="es-EC"/>
                <w14:ligatures w14:val="none"/>
              </w:rPr>
              <w:t>2</w:t>
            </w:r>
            <w:r w:rsidR="00A72732">
              <w:rPr>
                <w:rFonts w:ascii="Aptos" w:eastAsia="Times New Roman" w:hAnsi="Aptos" w:cs="Times New Roman"/>
                <w:color w:val="002060"/>
                <w:kern w:val="0"/>
                <w:lang w:eastAsia="es-EC"/>
                <w14:ligatures w14:val="none"/>
              </w:rPr>
              <w:t>7</w:t>
            </w:r>
            <w:r w:rsidRPr="0059046C">
              <w:rPr>
                <w:rFonts w:ascii="Aptos" w:eastAsia="Times New Roman" w:hAnsi="Aptos" w:cs="Times New Roman"/>
                <w:color w:val="002060"/>
                <w:kern w:val="0"/>
                <w:lang w:eastAsia="es-EC"/>
                <w14:ligatures w14:val="none"/>
              </w:rPr>
              <w:t>3</w:t>
            </w:r>
          </w:p>
        </w:tc>
        <w:tc>
          <w:tcPr>
            <w:tcW w:w="717"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355EFD83"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183057D8"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11A6B75D" w14:textId="3E00477A"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2</w:t>
            </w:r>
            <w:r w:rsidR="00A72732">
              <w:rPr>
                <w:rFonts w:ascii="Aptos" w:eastAsia="Times New Roman" w:hAnsi="Aptos" w:cs="Times New Roman"/>
                <w:color w:val="002060"/>
                <w:kern w:val="0"/>
                <w:lang w:eastAsia="es-EC"/>
                <w14:ligatures w14:val="none"/>
              </w:rPr>
              <w:t>4</w:t>
            </w:r>
            <w:r w:rsidRPr="0059046C">
              <w:rPr>
                <w:rFonts w:ascii="Aptos" w:eastAsia="Times New Roman" w:hAnsi="Aptos" w:cs="Times New Roman"/>
                <w:color w:val="002060"/>
                <w:kern w:val="0"/>
                <w:lang w:eastAsia="es-EC"/>
                <w14:ligatures w14:val="none"/>
              </w:rPr>
              <w:t>6</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43D51F9C" w14:textId="77631AE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3</w:t>
            </w:r>
            <w:r w:rsidR="00A72732">
              <w:rPr>
                <w:rFonts w:ascii="Aptos" w:eastAsia="Times New Roman" w:hAnsi="Aptos" w:cs="Times New Roman"/>
                <w:color w:val="002060"/>
                <w:kern w:val="0"/>
                <w:lang w:eastAsia="es-EC"/>
                <w14:ligatures w14:val="none"/>
              </w:rPr>
              <w:t>2</w:t>
            </w:r>
            <w:r w:rsidRPr="0059046C">
              <w:rPr>
                <w:rFonts w:ascii="Aptos" w:eastAsia="Times New Roman" w:hAnsi="Aptos" w:cs="Times New Roman"/>
                <w:color w:val="002060"/>
                <w:kern w:val="0"/>
                <w:lang w:eastAsia="es-EC"/>
                <w14:ligatures w14:val="none"/>
              </w:rPr>
              <w:t>7</w:t>
            </w:r>
          </w:p>
        </w:tc>
        <w:tc>
          <w:tcPr>
            <w:tcW w:w="719" w:type="dxa"/>
            <w:vMerge w:val="restart"/>
            <w:tcBorders>
              <w:top w:val="nil"/>
              <w:left w:val="single" w:sz="8" w:space="0" w:color="auto"/>
              <w:bottom w:val="single" w:sz="8" w:space="0" w:color="000000"/>
              <w:right w:val="single" w:sz="8" w:space="0" w:color="auto"/>
            </w:tcBorders>
            <w:noWrap/>
            <w:vAlign w:val="center"/>
            <w:hideMark/>
          </w:tcPr>
          <w:p w14:paraId="622A7FAF"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r>
      <w:tr w:rsidR="0059046C" w:rsidRPr="0059046C" w14:paraId="74C7B959" w14:textId="77777777" w:rsidTr="0059046C">
        <w:trPr>
          <w:gridAfter w:val="1"/>
          <w:wAfter w:w="147" w:type="dxa"/>
          <w:trHeight w:val="233"/>
        </w:trPr>
        <w:tc>
          <w:tcPr>
            <w:tcW w:w="2271" w:type="dxa"/>
            <w:vMerge/>
            <w:tcBorders>
              <w:top w:val="nil"/>
              <w:left w:val="single" w:sz="8" w:space="0" w:color="auto"/>
              <w:bottom w:val="single" w:sz="8" w:space="0" w:color="000000"/>
              <w:right w:val="single" w:sz="8" w:space="0" w:color="auto"/>
            </w:tcBorders>
            <w:vAlign w:val="center"/>
            <w:hideMark/>
          </w:tcPr>
          <w:p w14:paraId="7991CE8E"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976" w:type="dxa"/>
            <w:tcBorders>
              <w:top w:val="nil"/>
              <w:left w:val="nil"/>
              <w:bottom w:val="nil"/>
              <w:right w:val="single" w:sz="8" w:space="0" w:color="auto"/>
            </w:tcBorders>
            <w:vAlign w:val="center"/>
            <w:hideMark/>
          </w:tcPr>
          <w:p w14:paraId="69AE1D09"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Excepto</w:t>
            </w:r>
          </w:p>
        </w:tc>
        <w:tc>
          <w:tcPr>
            <w:tcW w:w="699" w:type="dxa"/>
            <w:vMerge/>
            <w:tcBorders>
              <w:top w:val="nil"/>
              <w:left w:val="single" w:sz="8" w:space="0" w:color="auto"/>
              <w:bottom w:val="single" w:sz="8" w:space="0" w:color="000000"/>
              <w:right w:val="single" w:sz="8" w:space="0" w:color="auto"/>
            </w:tcBorders>
            <w:vAlign w:val="center"/>
            <w:hideMark/>
          </w:tcPr>
          <w:p w14:paraId="579CE16C"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3880CF71"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4" w:type="dxa"/>
            <w:vMerge/>
            <w:tcBorders>
              <w:top w:val="nil"/>
              <w:left w:val="single" w:sz="8" w:space="0" w:color="auto"/>
              <w:bottom w:val="single" w:sz="8" w:space="0" w:color="000000"/>
              <w:right w:val="single" w:sz="8" w:space="0" w:color="auto"/>
            </w:tcBorders>
            <w:vAlign w:val="center"/>
            <w:hideMark/>
          </w:tcPr>
          <w:p w14:paraId="40A2E86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7" w:type="dxa"/>
            <w:vMerge/>
            <w:tcBorders>
              <w:top w:val="nil"/>
              <w:left w:val="single" w:sz="8" w:space="0" w:color="auto"/>
              <w:bottom w:val="single" w:sz="8" w:space="0" w:color="000000"/>
              <w:right w:val="single" w:sz="8" w:space="0" w:color="auto"/>
            </w:tcBorders>
            <w:vAlign w:val="center"/>
            <w:hideMark/>
          </w:tcPr>
          <w:p w14:paraId="44BACD20"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4D5C1B51"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6190D255"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0BE1F3E7"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9" w:type="dxa"/>
            <w:vMerge/>
            <w:tcBorders>
              <w:top w:val="nil"/>
              <w:left w:val="single" w:sz="8" w:space="0" w:color="auto"/>
              <w:bottom w:val="single" w:sz="8" w:space="0" w:color="000000"/>
              <w:right w:val="single" w:sz="8" w:space="0" w:color="auto"/>
            </w:tcBorders>
            <w:vAlign w:val="center"/>
            <w:hideMark/>
          </w:tcPr>
          <w:p w14:paraId="7656A368"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r>
      <w:tr w:rsidR="0059046C" w:rsidRPr="0059046C" w14:paraId="6DE7AB7F" w14:textId="77777777" w:rsidTr="0059046C">
        <w:trPr>
          <w:gridAfter w:val="1"/>
          <w:wAfter w:w="147" w:type="dxa"/>
          <w:trHeight w:val="844"/>
        </w:trPr>
        <w:tc>
          <w:tcPr>
            <w:tcW w:w="2271" w:type="dxa"/>
            <w:vMerge/>
            <w:tcBorders>
              <w:top w:val="nil"/>
              <w:left w:val="single" w:sz="8" w:space="0" w:color="auto"/>
              <w:bottom w:val="single" w:sz="8" w:space="0" w:color="000000"/>
              <w:right w:val="single" w:sz="8" w:space="0" w:color="auto"/>
            </w:tcBorders>
            <w:vAlign w:val="center"/>
            <w:hideMark/>
          </w:tcPr>
          <w:p w14:paraId="2D1E932E"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976" w:type="dxa"/>
            <w:tcBorders>
              <w:top w:val="nil"/>
              <w:left w:val="nil"/>
              <w:bottom w:val="single" w:sz="8" w:space="0" w:color="auto"/>
              <w:right w:val="single" w:sz="8" w:space="0" w:color="auto"/>
            </w:tcBorders>
            <w:vAlign w:val="center"/>
            <w:hideMark/>
          </w:tcPr>
          <w:p w14:paraId="09010B54"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Abr 16 – Abr 19</w:t>
            </w:r>
          </w:p>
        </w:tc>
        <w:tc>
          <w:tcPr>
            <w:tcW w:w="699" w:type="dxa"/>
            <w:vMerge/>
            <w:tcBorders>
              <w:top w:val="nil"/>
              <w:left w:val="single" w:sz="8" w:space="0" w:color="auto"/>
              <w:bottom w:val="single" w:sz="8" w:space="0" w:color="000000"/>
              <w:right w:val="single" w:sz="8" w:space="0" w:color="auto"/>
            </w:tcBorders>
            <w:vAlign w:val="center"/>
            <w:hideMark/>
          </w:tcPr>
          <w:p w14:paraId="081C512A"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41625BD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4" w:type="dxa"/>
            <w:vMerge/>
            <w:tcBorders>
              <w:top w:val="nil"/>
              <w:left w:val="single" w:sz="8" w:space="0" w:color="auto"/>
              <w:bottom w:val="single" w:sz="8" w:space="0" w:color="000000"/>
              <w:right w:val="single" w:sz="8" w:space="0" w:color="auto"/>
            </w:tcBorders>
            <w:vAlign w:val="center"/>
            <w:hideMark/>
          </w:tcPr>
          <w:p w14:paraId="756A7862"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7" w:type="dxa"/>
            <w:vMerge/>
            <w:tcBorders>
              <w:top w:val="nil"/>
              <w:left w:val="single" w:sz="8" w:space="0" w:color="auto"/>
              <w:bottom w:val="single" w:sz="8" w:space="0" w:color="000000"/>
              <w:right w:val="single" w:sz="8" w:space="0" w:color="auto"/>
            </w:tcBorders>
            <w:vAlign w:val="center"/>
            <w:hideMark/>
          </w:tcPr>
          <w:p w14:paraId="10993EAA"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6205CB5C"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13576CD4"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1BF6C3C7"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9" w:type="dxa"/>
            <w:vMerge/>
            <w:tcBorders>
              <w:top w:val="nil"/>
              <w:left w:val="single" w:sz="8" w:space="0" w:color="auto"/>
              <w:bottom w:val="single" w:sz="8" w:space="0" w:color="000000"/>
              <w:right w:val="single" w:sz="8" w:space="0" w:color="auto"/>
            </w:tcBorders>
            <w:vAlign w:val="center"/>
            <w:hideMark/>
          </w:tcPr>
          <w:p w14:paraId="64C17D10"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r>
      <w:tr w:rsidR="0059046C" w:rsidRPr="0059046C" w14:paraId="484EA057" w14:textId="77777777" w:rsidTr="0059046C">
        <w:trPr>
          <w:gridAfter w:val="1"/>
          <w:wAfter w:w="147" w:type="dxa"/>
          <w:trHeight w:val="1049"/>
        </w:trPr>
        <w:tc>
          <w:tcPr>
            <w:tcW w:w="2271" w:type="dxa"/>
            <w:tcBorders>
              <w:top w:val="nil"/>
              <w:left w:val="single" w:sz="8" w:space="0" w:color="auto"/>
              <w:bottom w:val="single" w:sz="8" w:space="0" w:color="auto"/>
              <w:right w:val="single" w:sz="8" w:space="0" w:color="auto"/>
            </w:tcBorders>
            <w:vAlign w:val="center"/>
            <w:hideMark/>
          </w:tcPr>
          <w:p w14:paraId="6BAB1B6C"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 </w:t>
            </w:r>
            <w:r w:rsidRPr="0059046C">
              <w:rPr>
                <w:rFonts w:ascii="Aptos" w:eastAsia="Times New Roman" w:hAnsi="Aptos" w:cs="Times New Roman"/>
                <w:b/>
                <w:bCs/>
                <w:color w:val="002060"/>
                <w:kern w:val="0"/>
                <w:lang w:val="es-CO" w:eastAsia="es-EC"/>
                <w14:ligatures w14:val="none"/>
              </w:rPr>
              <w:t>Almirante</w:t>
            </w:r>
            <w:r w:rsidRPr="0059046C">
              <w:rPr>
                <w:rFonts w:ascii="Aptos" w:eastAsia="Times New Roman" w:hAnsi="Aptos" w:cs="Times New Roman"/>
                <w:color w:val="002060"/>
                <w:kern w:val="0"/>
                <w:lang w:val="es-CO" w:eastAsia="es-EC"/>
                <w14:ligatures w14:val="none"/>
              </w:rPr>
              <w:t xml:space="preserve"> - Hab. Ejecutiva - PAE</w:t>
            </w:r>
          </w:p>
        </w:tc>
        <w:tc>
          <w:tcPr>
            <w:tcW w:w="1976" w:type="dxa"/>
            <w:tcBorders>
              <w:top w:val="nil"/>
              <w:left w:val="nil"/>
              <w:bottom w:val="single" w:sz="8" w:space="0" w:color="auto"/>
              <w:right w:val="single" w:sz="8" w:space="0" w:color="auto"/>
            </w:tcBorders>
            <w:vAlign w:val="center"/>
            <w:hideMark/>
          </w:tcPr>
          <w:p w14:paraId="1E47FAD8"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Ene 15 – Dic 23</w:t>
            </w:r>
          </w:p>
        </w:tc>
        <w:tc>
          <w:tcPr>
            <w:tcW w:w="699" w:type="dxa"/>
            <w:tcBorders>
              <w:top w:val="nil"/>
              <w:left w:val="nil"/>
              <w:bottom w:val="single" w:sz="8" w:space="0" w:color="auto"/>
              <w:right w:val="single" w:sz="8" w:space="0" w:color="auto"/>
            </w:tcBorders>
            <w:vAlign w:val="center"/>
            <w:hideMark/>
          </w:tcPr>
          <w:p w14:paraId="4A6EE6A4" w14:textId="183B060C"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6</w:t>
            </w:r>
            <w:r w:rsidR="00A72732">
              <w:rPr>
                <w:rFonts w:ascii="Aptos" w:eastAsia="Times New Roman" w:hAnsi="Aptos" w:cs="Times New Roman"/>
                <w:color w:val="002060"/>
                <w:kern w:val="0"/>
                <w:lang w:eastAsia="es-EC"/>
                <w14:ligatures w14:val="none"/>
              </w:rPr>
              <w:t>8</w:t>
            </w:r>
            <w:r w:rsidRPr="0059046C">
              <w:rPr>
                <w:rFonts w:ascii="Aptos" w:eastAsia="Times New Roman" w:hAnsi="Aptos" w:cs="Times New Roman"/>
                <w:color w:val="002060"/>
                <w:kern w:val="0"/>
                <w:lang w:eastAsia="es-EC"/>
                <w14:ligatures w14:val="none"/>
              </w:rPr>
              <w:t>2</w:t>
            </w:r>
          </w:p>
        </w:tc>
        <w:tc>
          <w:tcPr>
            <w:tcW w:w="713" w:type="dxa"/>
            <w:tcBorders>
              <w:top w:val="nil"/>
              <w:left w:val="nil"/>
              <w:bottom w:val="single" w:sz="8" w:space="0" w:color="auto"/>
              <w:right w:val="single" w:sz="8" w:space="0" w:color="auto"/>
            </w:tcBorders>
            <w:vAlign w:val="center"/>
            <w:hideMark/>
          </w:tcPr>
          <w:p w14:paraId="1B9307EF" w14:textId="71EF7955"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71</w:t>
            </w:r>
            <w:r w:rsidR="0059046C" w:rsidRPr="0059046C">
              <w:rPr>
                <w:rFonts w:ascii="Aptos" w:eastAsia="Times New Roman" w:hAnsi="Aptos" w:cs="Times New Roman"/>
                <w:color w:val="002060"/>
                <w:kern w:val="0"/>
                <w:lang w:eastAsia="es-EC"/>
                <w14:ligatures w14:val="none"/>
              </w:rPr>
              <w:t>7</w:t>
            </w:r>
          </w:p>
        </w:tc>
        <w:tc>
          <w:tcPr>
            <w:tcW w:w="714" w:type="dxa"/>
            <w:tcBorders>
              <w:top w:val="nil"/>
              <w:left w:val="nil"/>
              <w:bottom w:val="single" w:sz="8" w:space="0" w:color="auto"/>
              <w:right w:val="single" w:sz="8" w:space="0" w:color="auto"/>
            </w:tcBorders>
            <w:vAlign w:val="center"/>
            <w:hideMark/>
          </w:tcPr>
          <w:p w14:paraId="72A413F1" w14:textId="49A5517C"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Pr>
                <w:rFonts w:ascii="Aptos" w:eastAsia="Times New Roman" w:hAnsi="Aptos" w:cs="Times New Roman"/>
                <w:color w:val="002060"/>
                <w:kern w:val="0"/>
                <w:lang w:eastAsia="es-EC"/>
                <w14:ligatures w14:val="none"/>
              </w:rPr>
              <w:t>.</w:t>
            </w: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2</w:t>
            </w:r>
            <w:r w:rsidRPr="0059046C">
              <w:rPr>
                <w:rFonts w:ascii="Aptos" w:eastAsia="Times New Roman" w:hAnsi="Aptos" w:cs="Times New Roman"/>
                <w:color w:val="002060"/>
                <w:kern w:val="0"/>
                <w:lang w:eastAsia="es-EC"/>
                <w14:ligatures w14:val="none"/>
              </w:rPr>
              <w:t>3</w:t>
            </w:r>
          </w:p>
        </w:tc>
        <w:tc>
          <w:tcPr>
            <w:tcW w:w="717" w:type="dxa"/>
            <w:tcBorders>
              <w:top w:val="nil"/>
              <w:left w:val="nil"/>
              <w:bottom w:val="single" w:sz="8" w:space="0" w:color="auto"/>
              <w:right w:val="single" w:sz="8" w:space="0" w:color="auto"/>
            </w:tcBorders>
            <w:vAlign w:val="center"/>
            <w:hideMark/>
          </w:tcPr>
          <w:p w14:paraId="1B9E06A1" w14:textId="6F47FC78"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4</w:t>
            </w:r>
            <w:r w:rsidR="00A72732">
              <w:rPr>
                <w:rFonts w:ascii="Aptos" w:eastAsia="Times New Roman" w:hAnsi="Aptos" w:cs="Times New Roman"/>
                <w:color w:val="002060"/>
                <w:kern w:val="0"/>
                <w:lang w:eastAsia="es-EC"/>
                <w14:ligatures w14:val="none"/>
              </w:rPr>
              <w:t>2</w:t>
            </w:r>
            <w:r w:rsidRPr="0059046C">
              <w:rPr>
                <w:rFonts w:ascii="Aptos" w:eastAsia="Times New Roman" w:hAnsi="Aptos" w:cs="Times New Roman"/>
                <w:color w:val="002060"/>
                <w:kern w:val="0"/>
                <w:lang w:eastAsia="es-EC"/>
                <w14:ligatures w14:val="none"/>
              </w:rPr>
              <w:t>6</w:t>
            </w:r>
          </w:p>
        </w:tc>
        <w:tc>
          <w:tcPr>
            <w:tcW w:w="713" w:type="dxa"/>
            <w:tcBorders>
              <w:top w:val="nil"/>
              <w:left w:val="nil"/>
              <w:bottom w:val="single" w:sz="8" w:space="0" w:color="auto"/>
              <w:right w:val="single" w:sz="8" w:space="0" w:color="auto"/>
            </w:tcBorders>
            <w:noWrap/>
            <w:vAlign w:val="center"/>
            <w:hideMark/>
          </w:tcPr>
          <w:p w14:paraId="18710E8E" w14:textId="160BDC9F"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7</w:t>
            </w:r>
            <w:r w:rsidRPr="0059046C">
              <w:rPr>
                <w:rFonts w:ascii="Aptos" w:eastAsia="Times New Roman" w:hAnsi="Aptos" w:cs="Times New Roman"/>
                <w:color w:val="002060"/>
                <w:kern w:val="0"/>
                <w:lang w:eastAsia="es-EC"/>
                <w14:ligatures w14:val="none"/>
              </w:rPr>
              <w:t>3</w:t>
            </w:r>
          </w:p>
        </w:tc>
        <w:tc>
          <w:tcPr>
            <w:tcW w:w="713" w:type="dxa"/>
            <w:tcBorders>
              <w:top w:val="nil"/>
              <w:left w:val="nil"/>
              <w:bottom w:val="single" w:sz="8" w:space="0" w:color="auto"/>
              <w:right w:val="single" w:sz="8" w:space="0" w:color="auto"/>
            </w:tcBorders>
            <w:noWrap/>
            <w:vAlign w:val="center"/>
            <w:hideMark/>
          </w:tcPr>
          <w:p w14:paraId="44481CAD" w14:textId="1AE6BCE4"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9</w:t>
            </w:r>
            <w:r w:rsidRPr="0059046C">
              <w:rPr>
                <w:rFonts w:ascii="Aptos" w:eastAsia="Times New Roman" w:hAnsi="Aptos" w:cs="Times New Roman"/>
                <w:color w:val="002060"/>
                <w:kern w:val="0"/>
                <w:lang w:eastAsia="es-EC"/>
                <w14:ligatures w14:val="none"/>
              </w:rPr>
              <w:t>0</w:t>
            </w:r>
          </w:p>
        </w:tc>
        <w:tc>
          <w:tcPr>
            <w:tcW w:w="713" w:type="dxa"/>
            <w:tcBorders>
              <w:top w:val="nil"/>
              <w:left w:val="nil"/>
              <w:bottom w:val="single" w:sz="8" w:space="0" w:color="auto"/>
              <w:right w:val="single" w:sz="8" w:space="0" w:color="auto"/>
            </w:tcBorders>
            <w:noWrap/>
            <w:vAlign w:val="center"/>
            <w:hideMark/>
          </w:tcPr>
          <w:p w14:paraId="1D80F071" w14:textId="2EA685E0"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2</w:t>
            </w:r>
            <w:r w:rsidR="00A72732">
              <w:rPr>
                <w:rFonts w:ascii="Aptos" w:eastAsia="Times New Roman" w:hAnsi="Aptos" w:cs="Times New Roman"/>
                <w:color w:val="002060"/>
                <w:kern w:val="0"/>
                <w:lang w:eastAsia="es-EC"/>
                <w14:ligatures w14:val="none"/>
              </w:rPr>
              <w:t>7</w:t>
            </w:r>
            <w:r w:rsidRPr="0059046C">
              <w:rPr>
                <w:rFonts w:ascii="Aptos" w:eastAsia="Times New Roman" w:hAnsi="Aptos" w:cs="Times New Roman"/>
                <w:color w:val="002060"/>
                <w:kern w:val="0"/>
                <w:lang w:eastAsia="es-EC"/>
                <w14:ligatures w14:val="none"/>
              </w:rPr>
              <w:t>6</w:t>
            </w:r>
          </w:p>
        </w:tc>
        <w:tc>
          <w:tcPr>
            <w:tcW w:w="719" w:type="dxa"/>
            <w:tcBorders>
              <w:top w:val="nil"/>
              <w:left w:val="nil"/>
              <w:bottom w:val="single" w:sz="8" w:space="0" w:color="auto"/>
              <w:right w:val="single" w:sz="8" w:space="0" w:color="auto"/>
            </w:tcBorders>
            <w:noWrap/>
            <w:vAlign w:val="center"/>
            <w:hideMark/>
          </w:tcPr>
          <w:p w14:paraId="7694DF7C" w14:textId="04604C6C"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88</w:t>
            </w:r>
          </w:p>
        </w:tc>
      </w:tr>
      <w:tr w:rsidR="0059046C" w:rsidRPr="0059046C" w14:paraId="57A9CE18" w14:textId="77777777" w:rsidTr="0059046C">
        <w:trPr>
          <w:gridAfter w:val="1"/>
          <w:wAfter w:w="147" w:type="dxa"/>
          <w:trHeight w:val="1518"/>
        </w:trPr>
        <w:tc>
          <w:tcPr>
            <w:tcW w:w="2271" w:type="dxa"/>
            <w:tcBorders>
              <w:top w:val="nil"/>
              <w:left w:val="single" w:sz="8" w:space="0" w:color="auto"/>
              <w:bottom w:val="single" w:sz="8" w:space="0" w:color="auto"/>
              <w:right w:val="single" w:sz="8" w:space="0" w:color="auto"/>
            </w:tcBorders>
            <w:vAlign w:val="center"/>
            <w:hideMark/>
          </w:tcPr>
          <w:p w14:paraId="703B1616" w14:textId="7F2CFD0C" w:rsidR="0059046C" w:rsidRDefault="0059046C" w:rsidP="0059046C">
            <w:pPr>
              <w:spacing w:after="0" w:line="240" w:lineRule="auto"/>
              <w:jc w:val="center"/>
              <w:rPr>
                <w:rFonts w:ascii="Aptos" w:eastAsia="Times New Roman" w:hAnsi="Aptos" w:cs="Times New Roman"/>
                <w:color w:val="002060"/>
                <w:kern w:val="0"/>
                <w:lang w:val="es-CO"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w:t>
            </w:r>
            <w:r>
              <w:rPr>
                <w:rFonts w:ascii="Aptos" w:eastAsia="Times New Roman" w:hAnsi="Aptos" w:cs="Times New Roman"/>
                <w:color w:val="002060"/>
                <w:kern w:val="0"/>
                <w:lang w:val="es-CO" w:eastAsia="es-EC"/>
                <w14:ligatures w14:val="none"/>
              </w:rPr>
              <w:t>–</w:t>
            </w:r>
            <w:r w:rsidRPr="0059046C">
              <w:rPr>
                <w:rFonts w:ascii="Aptos" w:eastAsia="Times New Roman" w:hAnsi="Aptos" w:cs="Times New Roman"/>
                <w:color w:val="002060"/>
                <w:kern w:val="0"/>
                <w:lang w:val="es-CO" w:eastAsia="es-EC"/>
                <w14:ligatures w14:val="none"/>
              </w:rPr>
              <w:t xml:space="preserve"> </w:t>
            </w:r>
          </w:p>
          <w:p w14:paraId="0B6A1308" w14:textId="5ED01824"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b/>
                <w:bCs/>
                <w:color w:val="002060"/>
                <w:kern w:val="0"/>
                <w:lang w:val="es-CO" w:eastAsia="es-EC"/>
                <w14:ligatures w14:val="none"/>
              </w:rPr>
              <w:t>Capilla del Mar</w:t>
            </w:r>
            <w:r w:rsidRPr="0059046C">
              <w:rPr>
                <w:rFonts w:ascii="Aptos" w:eastAsia="Times New Roman" w:hAnsi="Aptos" w:cs="Times New Roman"/>
                <w:color w:val="002060"/>
                <w:kern w:val="0"/>
                <w:lang w:val="es-CO" w:eastAsia="es-EC"/>
                <w14:ligatures w14:val="none"/>
              </w:rPr>
              <w:t xml:space="preserve"> - Hab. Superior con balcón - Vacaciones con todo</w:t>
            </w:r>
          </w:p>
        </w:tc>
        <w:tc>
          <w:tcPr>
            <w:tcW w:w="1976" w:type="dxa"/>
            <w:tcBorders>
              <w:top w:val="nil"/>
              <w:left w:val="nil"/>
              <w:bottom w:val="single" w:sz="8" w:space="0" w:color="auto"/>
              <w:right w:val="single" w:sz="8" w:space="0" w:color="auto"/>
            </w:tcBorders>
            <w:vAlign w:val="center"/>
            <w:hideMark/>
          </w:tcPr>
          <w:p w14:paraId="7F68E32F"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Ene 15 – Dic 23</w:t>
            </w:r>
          </w:p>
        </w:tc>
        <w:tc>
          <w:tcPr>
            <w:tcW w:w="699" w:type="dxa"/>
            <w:tcBorders>
              <w:top w:val="nil"/>
              <w:left w:val="nil"/>
              <w:bottom w:val="single" w:sz="8" w:space="0" w:color="auto"/>
              <w:right w:val="single" w:sz="8" w:space="0" w:color="auto"/>
            </w:tcBorders>
            <w:vAlign w:val="center"/>
            <w:hideMark/>
          </w:tcPr>
          <w:p w14:paraId="75E074A3" w14:textId="678E1448"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7</w:t>
            </w:r>
            <w:r w:rsidR="00A72732">
              <w:rPr>
                <w:rFonts w:ascii="Aptos" w:eastAsia="Times New Roman" w:hAnsi="Aptos" w:cs="Times New Roman"/>
                <w:color w:val="002060"/>
                <w:kern w:val="0"/>
                <w:lang w:eastAsia="es-EC"/>
                <w14:ligatures w14:val="none"/>
              </w:rPr>
              <w:t>6</w:t>
            </w:r>
            <w:r w:rsidRPr="0059046C">
              <w:rPr>
                <w:rFonts w:ascii="Aptos" w:eastAsia="Times New Roman" w:hAnsi="Aptos" w:cs="Times New Roman"/>
                <w:color w:val="002060"/>
                <w:kern w:val="0"/>
                <w:lang w:eastAsia="es-EC"/>
                <w14:ligatures w14:val="none"/>
              </w:rPr>
              <w:t>2</w:t>
            </w:r>
          </w:p>
        </w:tc>
        <w:tc>
          <w:tcPr>
            <w:tcW w:w="713" w:type="dxa"/>
            <w:tcBorders>
              <w:top w:val="nil"/>
              <w:left w:val="nil"/>
              <w:bottom w:val="single" w:sz="8" w:space="0" w:color="auto"/>
              <w:right w:val="single" w:sz="8" w:space="0" w:color="auto"/>
            </w:tcBorders>
            <w:vAlign w:val="center"/>
            <w:hideMark/>
          </w:tcPr>
          <w:p w14:paraId="3EE78714" w14:textId="1E76EE66"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7</w:t>
            </w:r>
            <w:r w:rsidR="00A72732">
              <w:rPr>
                <w:rFonts w:ascii="Aptos" w:eastAsia="Times New Roman" w:hAnsi="Aptos" w:cs="Times New Roman"/>
                <w:color w:val="002060"/>
                <w:kern w:val="0"/>
                <w:lang w:eastAsia="es-EC"/>
                <w14:ligatures w14:val="none"/>
              </w:rPr>
              <w:t>9</w:t>
            </w:r>
            <w:r w:rsidRPr="0059046C">
              <w:rPr>
                <w:rFonts w:ascii="Aptos" w:eastAsia="Times New Roman" w:hAnsi="Aptos" w:cs="Times New Roman"/>
                <w:color w:val="002060"/>
                <w:kern w:val="0"/>
                <w:lang w:eastAsia="es-EC"/>
                <w14:ligatures w14:val="none"/>
              </w:rPr>
              <w:t>7</w:t>
            </w:r>
          </w:p>
        </w:tc>
        <w:tc>
          <w:tcPr>
            <w:tcW w:w="714" w:type="dxa"/>
            <w:tcBorders>
              <w:top w:val="nil"/>
              <w:left w:val="nil"/>
              <w:bottom w:val="single" w:sz="8" w:space="0" w:color="auto"/>
              <w:right w:val="single" w:sz="8" w:space="0" w:color="auto"/>
            </w:tcBorders>
            <w:vAlign w:val="center"/>
            <w:hideMark/>
          </w:tcPr>
          <w:p w14:paraId="5335D977" w14:textId="0FE0EDDC"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Pr>
                <w:rFonts w:ascii="Aptos" w:eastAsia="Times New Roman" w:hAnsi="Aptos" w:cs="Times New Roman"/>
                <w:color w:val="002060"/>
                <w:kern w:val="0"/>
                <w:lang w:eastAsia="es-EC"/>
                <w14:ligatures w14:val="none"/>
              </w:rPr>
              <w:t>.</w:t>
            </w: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3</w:t>
            </w:r>
            <w:r w:rsidRPr="0059046C">
              <w:rPr>
                <w:rFonts w:ascii="Aptos" w:eastAsia="Times New Roman" w:hAnsi="Aptos" w:cs="Times New Roman"/>
                <w:color w:val="002060"/>
                <w:kern w:val="0"/>
                <w:lang w:eastAsia="es-EC"/>
                <w14:ligatures w14:val="none"/>
              </w:rPr>
              <w:t>2</w:t>
            </w:r>
          </w:p>
        </w:tc>
        <w:tc>
          <w:tcPr>
            <w:tcW w:w="717" w:type="dxa"/>
            <w:tcBorders>
              <w:top w:val="nil"/>
              <w:left w:val="nil"/>
              <w:bottom w:val="single" w:sz="8" w:space="0" w:color="auto"/>
              <w:right w:val="single" w:sz="8" w:space="0" w:color="auto"/>
            </w:tcBorders>
            <w:vAlign w:val="center"/>
            <w:hideMark/>
          </w:tcPr>
          <w:p w14:paraId="53E483D8" w14:textId="3C1A7023"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6</w:t>
            </w:r>
            <w:r w:rsidR="00A72732">
              <w:rPr>
                <w:rFonts w:ascii="Aptos" w:eastAsia="Times New Roman" w:hAnsi="Aptos" w:cs="Times New Roman"/>
                <w:color w:val="002060"/>
                <w:kern w:val="0"/>
                <w:lang w:eastAsia="es-EC"/>
                <w14:ligatures w14:val="none"/>
              </w:rPr>
              <w:t>2</w:t>
            </w:r>
            <w:r w:rsidRPr="0059046C">
              <w:rPr>
                <w:rFonts w:ascii="Aptos" w:eastAsia="Times New Roman" w:hAnsi="Aptos" w:cs="Times New Roman"/>
                <w:color w:val="002060"/>
                <w:kern w:val="0"/>
                <w:lang w:eastAsia="es-EC"/>
                <w14:ligatures w14:val="none"/>
              </w:rPr>
              <w:t>5</w:t>
            </w:r>
          </w:p>
        </w:tc>
        <w:tc>
          <w:tcPr>
            <w:tcW w:w="713" w:type="dxa"/>
            <w:tcBorders>
              <w:top w:val="nil"/>
              <w:left w:val="nil"/>
              <w:bottom w:val="single" w:sz="8" w:space="0" w:color="auto"/>
              <w:right w:val="single" w:sz="8" w:space="0" w:color="auto"/>
            </w:tcBorders>
            <w:noWrap/>
            <w:vAlign w:val="center"/>
            <w:hideMark/>
          </w:tcPr>
          <w:p w14:paraId="00A2D89A" w14:textId="32499FDC"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20</w:t>
            </w:r>
            <w:r w:rsidR="0059046C" w:rsidRPr="0059046C">
              <w:rPr>
                <w:rFonts w:ascii="Aptos" w:eastAsia="Times New Roman" w:hAnsi="Aptos" w:cs="Times New Roman"/>
                <w:color w:val="002060"/>
                <w:kern w:val="0"/>
                <w:lang w:eastAsia="es-EC"/>
                <w14:ligatures w14:val="none"/>
              </w:rPr>
              <w:t>0</w:t>
            </w:r>
          </w:p>
        </w:tc>
        <w:tc>
          <w:tcPr>
            <w:tcW w:w="713" w:type="dxa"/>
            <w:tcBorders>
              <w:top w:val="nil"/>
              <w:left w:val="nil"/>
              <w:bottom w:val="single" w:sz="8" w:space="0" w:color="auto"/>
              <w:right w:val="single" w:sz="8" w:space="0" w:color="auto"/>
            </w:tcBorders>
            <w:noWrap/>
            <w:vAlign w:val="center"/>
            <w:hideMark/>
          </w:tcPr>
          <w:p w14:paraId="025C4B57" w14:textId="319A275D"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21</w:t>
            </w:r>
            <w:r w:rsidR="0059046C" w:rsidRPr="0059046C">
              <w:rPr>
                <w:rFonts w:ascii="Aptos" w:eastAsia="Times New Roman" w:hAnsi="Aptos" w:cs="Times New Roman"/>
                <w:color w:val="002060"/>
                <w:kern w:val="0"/>
                <w:lang w:eastAsia="es-EC"/>
                <w14:ligatures w14:val="none"/>
              </w:rPr>
              <w:t>6</w:t>
            </w:r>
          </w:p>
        </w:tc>
        <w:tc>
          <w:tcPr>
            <w:tcW w:w="713" w:type="dxa"/>
            <w:tcBorders>
              <w:top w:val="nil"/>
              <w:left w:val="nil"/>
              <w:bottom w:val="single" w:sz="8" w:space="0" w:color="auto"/>
              <w:right w:val="single" w:sz="8" w:space="0" w:color="auto"/>
            </w:tcBorders>
            <w:noWrap/>
            <w:vAlign w:val="center"/>
            <w:hideMark/>
          </w:tcPr>
          <w:p w14:paraId="29C2EF59" w14:textId="65903EEE"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2</w:t>
            </w:r>
            <w:r w:rsidR="00A72732">
              <w:rPr>
                <w:rFonts w:ascii="Aptos" w:eastAsia="Times New Roman" w:hAnsi="Aptos" w:cs="Times New Roman"/>
                <w:color w:val="002060"/>
                <w:kern w:val="0"/>
                <w:lang w:eastAsia="es-EC"/>
                <w14:ligatures w14:val="none"/>
              </w:rPr>
              <w:t>7</w:t>
            </w:r>
            <w:r w:rsidRPr="0059046C">
              <w:rPr>
                <w:rFonts w:ascii="Aptos" w:eastAsia="Times New Roman" w:hAnsi="Aptos" w:cs="Times New Roman"/>
                <w:color w:val="002060"/>
                <w:kern w:val="0"/>
                <w:lang w:eastAsia="es-EC"/>
                <w14:ligatures w14:val="none"/>
              </w:rPr>
              <w:t>9</w:t>
            </w:r>
          </w:p>
        </w:tc>
        <w:tc>
          <w:tcPr>
            <w:tcW w:w="719" w:type="dxa"/>
            <w:tcBorders>
              <w:top w:val="nil"/>
              <w:left w:val="nil"/>
              <w:bottom w:val="single" w:sz="8" w:space="0" w:color="auto"/>
              <w:right w:val="single" w:sz="8" w:space="0" w:color="auto"/>
            </w:tcBorders>
            <w:noWrap/>
            <w:vAlign w:val="center"/>
            <w:hideMark/>
          </w:tcPr>
          <w:p w14:paraId="3664E4C9" w14:textId="601C3B20"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eastAsia="es-EC"/>
                <w14:ligatures w14:val="none"/>
              </w:rPr>
              <w:t>1</w:t>
            </w:r>
            <w:r w:rsidR="00A72732">
              <w:rPr>
                <w:rFonts w:ascii="Aptos" w:eastAsia="Times New Roman" w:hAnsi="Aptos" w:cs="Times New Roman"/>
                <w:color w:val="002060"/>
                <w:kern w:val="0"/>
                <w:lang w:eastAsia="es-EC"/>
                <w14:ligatures w14:val="none"/>
              </w:rPr>
              <w:t>5</w:t>
            </w:r>
            <w:r w:rsidRPr="0059046C">
              <w:rPr>
                <w:rFonts w:ascii="Aptos" w:eastAsia="Times New Roman" w:hAnsi="Aptos" w:cs="Times New Roman"/>
                <w:color w:val="002060"/>
                <w:kern w:val="0"/>
                <w:lang w:eastAsia="es-EC"/>
                <w14:ligatures w14:val="none"/>
              </w:rPr>
              <w:t>4</w:t>
            </w:r>
          </w:p>
        </w:tc>
      </w:tr>
      <w:tr w:rsidR="0059046C" w:rsidRPr="0059046C" w14:paraId="4D3FDF87" w14:textId="77777777" w:rsidTr="0059046C">
        <w:trPr>
          <w:gridAfter w:val="1"/>
          <w:wAfter w:w="147" w:type="dxa"/>
          <w:trHeight w:val="1248"/>
        </w:trPr>
        <w:tc>
          <w:tcPr>
            <w:tcW w:w="2271" w:type="dxa"/>
            <w:tcBorders>
              <w:top w:val="nil"/>
              <w:left w:val="single" w:sz="8" w:space="0" w:color="auto"/>
              <w:bottom w:val="single" w:sz="8" w:space="0" w:color="auto"/>
              <w:right w:val="single" w:sz="8" w:space="0" w:color="auto"/>
            </w:tcBorders>
            <w:vAlign w:val="center"/>
            <w:hideMark/>
          </w:tcPr>
          <w:p w14:paraId="2854536D"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Primera -  Bocagrande </w:t>
            </w:r>
            <w:r w:rsidRPr="0059046C">
              <w:rPr>
                <w:rFonts w:ascii="Aptos" w:eastAsia="Times New Roman" w:hAnsi="Aptos" w:cs="Times New Roman"/>
                <w:b/>
                <w:bCs/>
                <w:color w:val="002060"/>
                <w:kern w:val="0"/>
                <w:lang w:val="es-CO" w:eastAsia="es-EC"/>
                <w14:ligatures w14:val="none"/>
              </w:rPr>
              <w:t>- Caribe By Faranda</w:t>
            </w:r>
            <w:r w:rsidRPr="0059046C">
              <w:rPr>
                <w:rFonts w:ascii="Aptos" w:eastAsia="Times New Roman" w:hAnsi="Aptos" w:cs="Times New Roman"/>
                <w:color w:val="002060"/>
                <w:kern w:val="0"/>
                <w:lang w:val="es-CO" w:eastAsia="es-EC"/>
                <w14:ligatures w14:val="none"/>
              </w:rPr>
              <w:t xml:space="preserve"> - Hab. Cama Queen o Cama King - Todo Incluido</w:t>
            </w:r>
          </w:p>
        </w:tc>
        <w:tc>
          <w:tcPr>
            <w:tcW w:w="1976" w:type="dxa"/>
            <w:tcBorders>
              <w:top w:val="nil"/>
              <w:left w:val="nil"/>
              <w:bottom w:val="single" w:sz="8" w:space="0" w:color="auto"/>
              <w:right w:val="single" w:sz="8" w:space="0" w:color="auto"/>
            </w:tcBorders>
            <w:vAlign w:val="center"/>
            <w:hideMark/>
          </w:tcPr>
          <w:p w14:paraId="461134DE"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Ene 20 – Dic 27</w:t>
            </w:r>
          </w:p>
        </w:tc>
        <w:tc>
          <w:tcPr>
            <w:tcW w:w="699" w:type="dxa"/>
            <w:tcBorders>
              <w:top w:val="nil"/>
              <w:left w:val="nil"/>
              <w:bottom w:val="single" w:sz="8" w:space="0" w:color="auto"/>
              <w:right w:val="single" w:sz="8" w:space="0" w:color="auto"/>
            </w:tcBorders>
            <w:vAlign w:val="center"/>
            <w:hideMark/>
          </w:tcPr>
          <w:p w14:paraId="1D26124D"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tcBorders>
              <w:top w:val="nil"/>
              <w:left w:val="nil"/>
              <w:bottom w:val="single" w:sz="8" w:space="0" w:color="auto"/>
              <w:right w:val="single" w:sz="8" w:space="0" w:color="auto"/>
            </w:tcBorders>
            <w:noWrap/>
            <w:vAlign w:val="center"/>
            <w:hideMark/>
          </w:tcPr>
          <w:p w14:paraId="5898CBCB" w14:textId="6BD7349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8</w:t>
            </w:r>
            <w:r w:rsidR="00A72732">
              <w:rPr>
                <w:rFonts w:ascii="Aptos" w:eastAsia="Times New Roman" w:hAnsi="Aptos" w:cs="Times New Roman"/>
                <w:color w:val="002060"/>
                <w:kern w:val="0"/>
                <w:lang w:val="es-CO" w:eastAsia="es-EC"/>
                <w14:ligatures w14:val="none"/>
              </w:rPr>
              <w:t>4</w:t>
            </w:r>
            <w:r w:rsidRPr="0059046C">
              <w:rPr>
                <w:rFonts w:ascii="Aptos" w:eastAsia="Times New Roman" w:hAnsi="Aptos" w:cs="Times New Roman"/>
                <w:color w:val="002060"/>
                <w:kern w:val="0"/>
                <w:lang w:val="es-CO" w:eastAsia="es-EC"/>
                <w14:ligatures w14:val="none"/>
              </w:rPr>
              <w:t>6</w:t>
            </w:r>
          </w:p>
        </w:tc>
        <w:tc>
          <w:tcPr>
            <w:tcW w:w="714" w:type="dxa"/>
            <w:tcBorders>
              <w:top w:val="nil"/>
              <w:left w:val="nil"/>
              <w:bottom w:val="single" w:sz="8" w:space="0" w:color="auto"/>
              <w:right w:val="single" w:sz="8" w:space="0" w:color="auto"/>
            </w:tcBorders>
            <w:noWrap/>
            <w:vAlign w:val="center"/>
            <w:hideMark/>
          </w:tcPr>
          <w:p w14:paraId="78CF10F2" w14:textId="7CFF733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1</w:t>
            </w:r>
            <w:r>
              <w:rPr>
                <w:rFonts w:ascii="Aptos" w:eastAsia="Times New Roman" w:hAnsi="Aptos" w:cs="Times New Roman"/>
                <w:color w:val="002060"/>
                <w:kern w:val="0"/>
                <w:lang w:val="es-CO" w:eastAsia="es-EC"/>
                <w14:ligatures w14:val="none"/>
              </w:rPr>
              <w:t>.</w:t>
            </w:r>
            <w:r w:rsidRPr="0059046C">
              <w:rPr>
                <w:rFonts w:ascii="Aptos" w:eastAsia="Times New Roman" w:hAnsi="Aptos" w:cs="Times New Roman"/>
                <w:color w:val="002060"/>
                <w:kern w:val="0"/>
                <w:lang w:val="es-CO" w:eastAsia="es-EC"/>
                <w14:ligatures w14:val="none"/>
              </w:rPr>
              <w:t>3</w:t>
            </w:r>
            <w:r w:rsidR="00A72732">
              <w:rPr>
                <w:rFonts w:ascii="Aptos" w:eastAsia="Times New Roman" w:hAnsi="Aptos" w:cs="Times New Roman"/>
                <w:color w:val="002060"/>
                <w:kern w:val="0"/>
                <w:lang w:val="es-CO" w:eastAsia="es-EC"/>
                <w14:ligatures w14:val="none"/>
              </w:rPr>
              <w:t>2</w:t>
            </w:r>
            <w:r w:rsidRPr="0059046C">
              <w:rPr>
                <w:rFonts w:ascii="Aptos" w:eastAsia="Times New Roman" w:hAnsi="Aptos" w:cs="Times New Roman"/>
                <w:color w:val="002060"/>
                <w:kern w:val="0"/>
                <w:lang w:val="es-CO" w:eastAsia="es-EC"/>
                <w14:ligatures w14:val="none"/>
              </w:rPr>
              <w:t>6</w:t>
            </w:r>
          </w:p>
        </w:tc>
        <w:tc>
          <w:tcPr>
            <w:tcW w:w="717" w:type="dxa"/>
            <w:tcBorders>
              <w:top w:val="nil"/>
              <w:left w:val="nil"/>
              <w:bottom w:val="single" w:sz="8" w:space="0" w:color="auto"/>
              <w:right w:val="single" w:sz="8" w:space="0" w:color="auto"/>
            </w:tcBorders>
            <w:shd w:val="clear" w:color="000000" w:fill="FFFFFF"/>
            <w:noWrap/>
            <w:vAlign w:val="center"/>
            <w:hideMark/>
          </w:tcPr>
          <w:p w14:paraId="3ACA0AD3"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tcBorders>
              <w:top w:val="nil"/>
              <w:left w:val="nil"/>
              <w:bottom w:val="single" w:sz="8" w:space="0" w:color="auto"/>
              <w:right w:val="single" w:sz="8" w:space="0" w:color="auto"/>
            </w:tcBorders>
            <w:noWrap/>
            <w:vAlign w:val="center"/>
            <w:hideMark/>
          </w:tcPr>
          <w:p w14:paraId="740E24AE"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c>
          <w:tcPr>
            <w:tcW w:w="713" w:type="dxa"/>
            <w:tcBorders>
              <w:top w:val="nil"/>
              <w:left w:val="nil"/>
              <w:bottom w:val="single" w:sz="8" w:space="0" w:color="auto"/>
              <w:right w:val="single" w:sz="8" w:space="0" w:color="auto"/>
            </w:tcBorders>
            <w:noWrap/>
            <w:vAlign w:val="center"/>
            <w:hideMark/>
          </w:tcPr>
          <w:p w14:paraId="5DA213DB" w14:textId="231B8660"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2</w:t>
            </w:r>
            <w:r w:rsidR="00A72732">
              <w:rPr>
                <w:rFonts w:ascii="Aptos" w:eastAsia="Times New Roman" w:hAnsi="Aptos" w:cs="Times New Roman"/>
                <w:color w:val="002060"/>
                <w:kern w:val="0"/>
                <w:lang w:val="es-CO" w:eastAsia="es-EC"/>
                <w14:ligatures w14:val="none"/>
              </w:rPr>
              <w:t>2</w:t>
            </w:r>
            <w:r w:rsidRPr="0059046C">
              <w:rPr>
                <w:rFonts w:ascii="Aptos" w:eastAsia="Times New Roman" w:hAnsi="Aptos" w:cs="Times New Roman"/>
                <w:color w:val="002060"/>
                <w:kern w:val="0"/>
                <w:lang w:val="es-CO" w:eastAsia="es-EC"/>
                <w14:ligatures w14:val="none"/>
              </w:rPr>
              <w:t>2</w:t>
            </w:r>
          </w:p>
        </w:tc>
        <w:tc>
          <w:tcPr>
            <w:tcW w:w="713" w:type="dxa"/>
            <w:tcBorders>
              <w:top w:val="nil"/>
              <w:left w:val="nil"/>
              <w:bottom w:val="single" w:sz="8" w:space="0" w:color="auto"/>
              <w:right w:val="single" w:sz="8" w:space="0" w:color="auto"/>
            </w:tcBorders>
            <w:noWrap/>
            <w:vAlign w:val="center"/>
            <w:hideMark/>
          </w:tcPr>
          <w:p w14:paraId="2DE0A116" w14:textId="5ABBC8F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3</w:t>
            </w:r>
            <w:r w:rsidR="00A72732">
              <w:rPr>
                <w:rFonts w:ascii="Aptos" w:eastAsia="Times New Roman" w:hAnsi="Aptos" w:cs="Times New Roman"/>
                <w:color w:val="002060"/>
                <w:kern w:val="0"/>
                <w:lang w:val="es-CO" w:eastAsia="es-EC"/>
                <w14:ligatures w14:val="none"/>
              </w:rPr>
              <w:t>4</w:t>
            </w:r>
            <w:r w:rsidRPr="0059046C">
              <w:rPr>
                <w:rFonts w:ascii="Aptos" w:eastAsia="Times New Roman" w:hAnsi="Aptos" w:cs="Times New Roman"/>
                <w:color w:val="002060"/>
                <w:kern w:val="0"/>
                <w:lang w:val="es-CO" w:eastAsia="es-EC"/>
                <w14:ligatures w14:val="none"/>
              </w:rPr>
              <w:t>4</w:t>
            </w:r>
          </w:p>
        </w:tc>
        <w:tc>
          <w:tcPr>
            <w:tcW w:w="719" w:type="dxa"/>
            <w:tcBorders>
              <w:top w:val="nil"/>
              <w:left w:val="nil"/>
              <w:bottom w:val="single" w:sz="8" w:space="0" w:color="auto"/>
              <w:right w:val="single" w:sz="8" w:space="0" w:color="auto"/>
            </w:tcBorders>
            <w:noWrap/>
            <w:vAlign w:val="center"/>
            <w:hideMark/>
          </w:tcPr>
          <w:p w14:paraId="1D908B62"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N/A</w:t>
            </w:r>
          </w:p>
        </w:tc>
      </w:tr>
      <w:tr w:rsidR="0059046C" w:rsidRPr="0059046C" w14:paraId="447846D3" w14:textId="77777777" w:rsidTr="0059046C">
        <w:trPr>
          <w:gridAfter w:val="1"/>
          <w:wAfter w:w="147" w:type="dxa"/>
          <w:trHeight w:val="471"/>
        </w:trPr>
        <w:tc>
          <w:tcPr>
            <w:tcW w:w="2271" w:type="dxa"/>
            <w:vMerge w:val="restart"/>
            <w:tcBorders>
              <w:top w:val="nil"/>
              <w:left w:val="single" w:sz="8" w:space="0" w:color="auto"/>
              <w:bottom w:val="single" w:sz="8" w:space="0" w:color="000000"/>
              <w:right w:val="single" w:sz="8" w:space="0" w:color="auto"/>
            </w:tcBorders>
            <w:vAlign w:val="center"/>
            <w:hideMark/>
          </w:tcPr>
          <w:p w14:paraId="266F2F56"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Primera - Norte - </w:t>
            </w:r>
            <w:r w:rsidRPr="0059046C">
              <w:rPr>
                <w:rFonts w:ascii="Aptos" w:eastAsia="Times New Roman" w:hAnsi="Aptos" w:cs="Times New Roman"/>
                <w:b/>
                <w:bCs/>
                <w:color w:val="002060"/>
                <w:kern w:val="0"/>
                <w:lang w:val="es-CO" w:eastAsia="es-EC"/>
                <w14:ligatures w14:val="none"/>
              </w:rPr>
              <w:t>Radisson Cartagena Ocean Pavilion</w:t>
            </w:r>
            <w:r w:rsidRPr="0059046C">
              <w:rPr>
                <w:rFonts w:ascii="Aptos" w:eastAsia="Times New Roman" w:hAnsi="Aptos" w:cs="Times New Roman"/>
                <w:color w:val="002060"/>
                <w:kern w:val="0"/>
                <w:lang w:val="es-CO" w:eastAsia="es-EC"/>
                <w14:ligatures w14:val="none"/>
              </w:rPr>
              <w:t xml:space="preserve"> - Hab. Superior - Radisson Premium</w:t>
            </w:r>
          </w:p>
        </w:tc>
        <w:tc>
          <w:tcPr>
            <w:tcW w:w="1976" w:type="dxa"/>
            <w:vMerge w:val="restart"/>
            <w:tcBorders>
              <w:top w:val="nil"/>
              <w:left w:val="single" w:sz="8" w:space="0" w:color="auto"/>
              <w:bottom w:val="single" w:sz="8" w:space="0" w:color="000000"/>
              <w:right w:val="single" w:sz="8" w:space="0" w:color="auto"/>
            </w:tcBorders>
            <w:vAlign w:val="center"/>
            <w:hideMark/>
          </w:tcPr>
          <w:p w14:paraId="1277C24C"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Ene 09 - Dic 25</w:t>
            </w:r>
          </w:p>
        </w:tc>
        <w:tc>
          <w:tcPr>
            <w:tcW w:w="699" w:type="dxa"/>
            <w:vMerge w:val="restart"/>
            <w:tcBorders>
              <w:top w:val="nil"/>
              <w:left w:val="single" w:sz="8" w:space="0" w:color="auto"/>
              <w:bottom w:val="single" w:sz="8" w:space="0" w:color="000000"/>
              <w:right w:val="single" w:sz="8" w:space="0" w:color="auto"/>
            </w:tcBorders>
            <w:vAlign w:val="center"/>
            <w:hideMark/>
          </w:tcPr>
          <w:p w14:paraId="17659F19" w14:textId="696B82F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9</w:t>
            </w:r>
            <w:r w:rsidR="00A72732">
              <w:rPr>
                <w:rFonts w:ascii="Aptos" w:eastAsia="Times New Roman" w:hAnsi="Aptos" w:cs="Times New Roman"/>
                <w:color w:val="002060"/>
                <w:kern w:val="0"/>
                <w:lang w:val="es-CO" w:eastAsia="es-EC"/>
                <w14:ligatures w14:val="none"/>
              </w:rPr>
              <w:t>8</w:t>
            </w:r>
            <w:r w:rsidRPr="0059046C">
              <w:rPr>
                <w:rFonts w:ascii="Aptos" w:eastAsia="Times New Roman" w:hAnsi="Aptos" w:cs="Times New Roman"/>
                <w:color w:val="002060"/>
                <w:kern w:val="0"/>
                <w:lang w:val="es-CO" w:eastAsia="es-EC"/>
                <w14:ligatures w14:val="none"/>
              </w:rPr>
              <w:t>3</w:t>
            </w:r>
          </w:p>
        </w:tc>
        <w:tc>
          <w:tcPr>
            <w:tcW w:w="713" w:type="dxa"/>
            <w:vMerge w:val="restart"/>
            <w:tcBorders>
              <w:top w:val="nil"/>
              <w:left w:val="single" w:sz="8" w:space="0" w:color="auto"/>
              <w:bottom w:val="single" w:sz="8" w:space="0" w:color="000000"/>
              <w:right w:val="single" w:sz="8" w:space="0" w:color="auto"/>
            </w:tcBorders>
            <w:vAlign w:val="center"/>
            <w:hideMark/>
          </w:tcPr>
          <w:p w14:paraId="3095527B" w14:textId="5A30466A"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EC"/>
                <w14:ligatures w14:val="none"/>
              </w:rPr>
              <w:t>100</w:t>
            </w:r>
            <w:r w:rsidR="0059046C" w:rsidRPr="0059046C">
              <w:rPr>
                <w:rFonts w:ascii="Aptos" w:eastAsia="Times New Roman" w:hAnsi="Aptos" w:cs="Times New Roman"/>
                <w:color w:val="002060"/>
                <w:kern w:val="0"/>
                <w:lang w:val="es-CO" w:eastAsia="es-EC"/>
                <w14:ligatures w14:val="none"/>
              </w:rPr>
              <w:t>9</w:t>
            </w:r>
          </w:p>
        </w:tc>
        <w:tc>
          <w:tcPr>
            <w:tcW w:w="714" w:type="dxa"/>
            <w:vMerge w:val="restart"/>
            <w:tcBorders>
              <w:top w:val="nil"/>
              <w:left w:val="single" w:sz="8" w:space="0" w:color="auto"/>
              <w:bottom w:val="single" w:sz="8" w:space="0" w:color="000000"/>
              <w:right w:val="single" w:sz="8" w:space="0" w:color="auto"/>
            </w:tcBorders>
            <w:vAlign w:val="center"/>
            <w:hideMark/>
          </w:tcPr>
          <w:p w14:paraId="6B8A0EB3" w14:textId="7697A80D"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1</w:t>
            </w:r>
            <w:r>
              <w:rPr>
                <w:rFonts w:ascii="Aptos" w:eastAsia="Times New Roman" w:hAnsi="Aptos" w:cs="Times New Roman"/>
                <w:color w:val="002060"/>
                <w:kern w:val="0"/>
                <w:lang w:val="es-CO" w:eastAsia="es-EC"/>
                <w14:ligatures w14:val="none"/>
              </w:rPr>
              <w:t>.</w:t>
            </w:r>
            <w:r w:rsidRPr="0059046C">
              <w:rPr>
                <w:rFonts w:ascii="Aptos" w:eastAsia="Times New Roman" w:hAnsi="Aptos" w:cs="Times New Roman"/>
                <w:color w:val="002060"/>
                <w:kern w:val="0"/>
                <w:lang w:val="es-CO" w:eastAsia="es-EC"/>
                <w14:ligatures w14:val="none"/>
              </w:rPr>
              <w:t>3</w:t>
            </w:r>
            <w:r w:rsidR="00A72732">
              <w:rPr>
                <w:rFonts w:ascii="Aptos" w:eastAsia="Times New Roman" w:hAnsi="Aptos" w:cs="Times New Roman"/>
                <w:color w:val="002060"/>
                <w:kern w:val="0"/>
                <w:lang w:val="es-CO" w:eastAsia="es-EC"/>
                <w14:ligatures w14:val="none"/>
              </w:rPr>
              <w:t>9</w:t>
            </w:r>
            <w:r w:rsidRPr="0059046C">
              <w:rPr>
                <w:rFonts w:ascii="Aptos" w:eastAsia="Times New Roman" w:hAnsi="Aptos" w:cs="Times New Roman"/>
                <w:color w:val="002060"/>
                <w:kern w:val="0"/>
                <w:lang w:val="es-CO" w:eastAsia="es-EC"/>
                <w14:ligatures w14:val="none"/>
              </w:rPr>
              <w:t>7</w:t>
            </w:r>
          </w:p>
        </w:tc>
        <w:tc>
          <w:tcPr>
            <w:tcW w:w="717" w:type="dxa"/>
            <w:vMerge w:val="restart"/>
            <w:tcBorders>
              <w:top w:val="nil"/>
              <w:left w:val="single" w:sz="8" w:space="0" w:color="auto"/>
              <w:bottom w:val="single" w:sz="8" w:space="0" w:color="000000"/>
              <w:right w:val="single" w:sz="8" w:space="0" w:color="auto"/>
            </w:tcBorders>
            <w:vAlign w:val="center"/>
            <w:hideMark/>
          </w:tcPr>
          <w:p w14:paraId="2A62D6F3" w14:textId="5EF1E0EF"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eastAsia="es-EC"/>
                <w14:ligatures w14:val="none"/>
              </w:rPr>
              <w:t>514</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2CDCEDBD" w14:textId="3C43A6BD"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2</w:t>
            </w:r>
            <w:r w:rsidR="00A72732">
              <w:rPr>
                <w:rFonts w:ascii="Aptos" w:eastAsia="Times New Roman" w:hAnsi="Aptos" w:cs="Times New Roman"/>
                <w:color w:val="002060"/>
                <w:kern w:val="0"/>
                <w:lang w:val="es-CO" w:eastAsia="es-EC"/>
                <w14:ligatures w14:val="none"/>
              </w:rPr>
              <w:t>7</w:t>
            </w:r>
            <w:r w:rsidRPr="0059046C">
              <w:rPr>
                <w:rFonts w:ascii="Aptos" w:eastAsia="Times New Roman" w:hAnsi="Aptos" w:cs="Times New Roman"/>
                <w:color w:val="002060"/>
                <w:kern w:val="0"/>
                <w:lang w:val="es-CO" w:eastAsia="es-EC"/>
                <w14:ligatures w14:val="none"/>
              </w:rPr>
              <w:t>4</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32992DC0" w14:textId="7B23DE30"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2</w:t>
            </w:r>
            <w:r w:rsidR="00A72732">
              <w:rPr>
                <w:rFonts w:ascii="Aptos" w:eastAsia="Times New Roman" w:hAnsi="Aptos" w:cs="Times New Roman"/>
                <w:color w:val="002060"/>
                <w:kern w:val="0"/>
                <w:lang w:val="es-CO" w:eastAsia="es-EC"/>
                <w14:ligatures w14:val="none"/>
              </w:rPr>
              <w:t>8</w:t>
            </w:r>
            <w:r w:rsidRPr="0059046C">
              <w:rPr>
                <w:rFonts w:ascii="Aptos" w:eastAsia="Times New Roman" w:hAnsi="Aptos" w:cs="Times New Roman"/>
                <w:color w:val="002060"/>
                <w:kern w:val="0"/>
                <w:lang w:val="es-CO" w:eastAsia="es-EC"/>
                <w14:ligatures w14:val="none"/>
              </w:rPr>
              <w:t>7</w:t>
            </w:r>
          </w:p>
        </w:tc>
        <w:tc>
          <w:tcPr>
            <w:tcW w:w="713" w:type="dxa"/>
            <w:vMerge w:val="restart"/>
            <w:tcBorders>
              <w:top w:val="nil"/>
              <w:left w:val="single" w:sz="8" w:space="0" w:color="auto"/>
              <w:bottom w:val="single" w:sz="8" w:space="0" w:color="000000"/>
              <w:right w:val="single" w:sz="8" w:space="0" w:color="auto"/>
            </w:tcBorders>
            <w:noWrap/>
            <w:vAlign w:val="center"/>
            <w:hideMark/>
          </w:tcPr>
          <w:p w14:paraId="397CDA2B" w14:textId="13E6AE3F"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3</w:t>
            </w:r>
            <w:r w:rsidR="00A72732">
              <w:rPr>
                <w:rFonts w:ascii="Aptos" w:eastAsia="Times New Roman" w:hAnsi="Aptos" w:cs="Times New Roman"/>
                <w:color w:val="002060"/>
                <w:kern w:val="0"/>
                <w:lang w:val="es-CO" w:eastAsia="es-EC"/>
                <w14:ligatures w14:val="none"/>
              </w:rPr>
              <w:t>6</w:t>
            </w:r>
            <w:r w:rsidRPr="0059046C">
              <w:rPr>
                <w:rFonts w:ascii="Aptos" w:eastAsia="Times New Roman" w:hAnsi="Aptos" w:cs="Times New Roman"/>
                <w:color w:val="002060"/>
                <w:kern w:val="0"/>
                <w:lang w:val="es-CO" w:eastAsia="es-EC"/>
                <w14:ligatures w14:val="none"/>
              </w:rPr>
              <w:t>8</w:t>
            </w:r>
          </w:p>
        </w:tc>
        <w:tc>
          <w:tcPr>
            <w:tcW w:w="719" w:type="dxa"/>
            <w:vMerge w:val="restart"/>
            <w:tcBorders>
              <w:top w:val="nil"/>
              <w:left w:val="single" w:sz="8" w:space="0" w:color="auto"/>
              <w:bottom w:val="single" w:sz="8" w:space="0" w:color="000000"/>
              <w:right w:val="single" w:sz="8" w:space="0" w:color="auto"/>
            </w:tcBorders>
            <w:noWrap/>
            <w:vAlign w:val="center"/>
            <w:hideMark/>
          </w:tcPr>
          <w:p w14:paraId="05CA7F0A" w14:textId="5EE036AE" w:rsidR="0059046C" w:rsidRPr="0059046C" w:rsidRDefault="00A72732" w:rsidP="0059046C">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EC"/>
                <w14:ligatures w14:val="none"/>
              </w:rPr>
              <w:t>11</w:t>
            </w:r>
            <w:r w:rsidR="0059046C" w:rsidRPr="0059046C">
              <w:rPr>
                <w:rFonts w:ascii="Aptos" w:eastAsia="Times New Roman" w:hAnsi="Aptos" w:cs="Times New Roman"/>
                <w:color w:val="002060"/>
                <w:kern w:val="0"/>
                <w:lang w:val="es-CO" w:eastAsia="es-EC"/>
                <w14:ligatures w14:val="none"/>
              </w:rPr>
              <w:t>7</w:t>
            </w:r>
          </w:p>
        </w:tc>
      </w:tr>
      <w:tr w:rsidR="0059046C" w:rsidRPr="0059046C" w14:paraId="394AB861" w14:textId="77777777" w:rsidTr="0059046C">
        <w:trPr>
          <w:trHeight w:val="1127"/>
        </w:trPr>
        <w:tc>
          <w:tcPr>
            <w:tcW w:w="2271" w:type="dxa"/>
            <w:vMerge/>
            <w:tcBorders>
              <w:top w:val="nil"/>
              <w:left w:val="single" w:sz="8" w:space="0" w:color="auto"/>
              <w:bottom w:val="single" w:sz="8" w:space="0" w:color="000000"/>
              <w:right w:val="single" w:sz="8" w:space="0" w:color="auto"/>
            </w:tcBorders>
            <w:vAlign w:val="center"/>
            <w:hideMark/>
          </w:tcPr>
          <w:p w14:paraId="5541DC3A"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976" w:type="dxa"/>
            <w:vMerge/>
            <w:tcBorders>
              <w:top w:val="nil"/>
              <w:left w:val="single" w:sz="8" w:space="0" w:color="auto"/>
              <w:bottom w:val="single" w:sz="8" w:space="0" w:color="000000"/>
              <w:right w:val="single" w:sz="8" w:space="0" w:color="auto"/>
            </w:tcBorders>
            <w:vAlign w:val="center"/>
            <w:hideMark/>
          </w:tcPr>
          <w:p w14:paraId="5AAA732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699" w:type="dxa"/>
            <w:vMerge/>
            <w:tcBorders>
              <w:top w:val="nil"/>
              <w:left w:val="single" w:sz="8" w:space="0" w:color="auto"/>
              <w:bottom w:val="single" w:sz="8" w:space="0" w:color="000000"/>
              <w:right w:val="single" w:sz="8" w:space="0" w:color="auto"/>
            </w:tcBorders>
            <w:vAlign w:val="center"/>
            <w:hideMark/>
          </w:tcPr>
          <w:p w14:paraId="5810E0C8"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1A8C404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4" w:type="dxa"/>
            <w:vMerge/>
            <w:tcBorders>
              <w:top w:val="nil"/>
              <w:left w:val="single" w:sz="8" w:space="0" w:color="auto"/>
              <w:bottom w:val="single" w:sz="8" w:space="0" w:color="000000"/>
              <w:right w:val="single" w:sz="8" w:space="0" w:color="auto"/>
            </w:tcBorders>
            <w:vAlign w:val="center"/>
            <w:hideMark/>
          </w:tcPr>
          <w:p w14:paraId="118AEC04"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7" w:type="dxa"/>
            <w:vMerge/>
            <w:tcBorders>
              <w:top w:val="nil"/>
              <w:left w:val="single" w:sz="8" w:space="0" w:color="auto"/>
              <w:bottom w:val="single" w:sz="8" w:space="0" w:color="000000"/>
              <w:right w:val="single" w:sz="8" w:space="0" w:color="auto"/>
            </w:tcBorders>
            <w:vAlign w:val="center"/>
            <w:hideMark/>
          </w:tcPr>
          <w:p w14:paraId="198D117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53E41564"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70156D46"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010E0F5E"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9" w:type="dxa"/>
            <w:vMerge/>
            <w:tcBorders>
              <w:top w:val="nil"/>
              <w:left w:val="single" w:sz="8" w:space="0" w:color="auto"/>
              <w:bottom w:val="single" w:sz="8" w:space="0" w:color="000000"/>
              <w:right w:val="single" w:sz="8" w:space="0" w:color="auto"/>
            </w:tcBorders>
            <w:vAlign w:val="center"/>
            <w:hideMark/>
          </w:tcPr>
          <w:p w14:paraId="1370433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7" w:type="dxa"/>
            <w:tcBorders>
              <w:top w:val="nil"/>
              <w:left w:val="nil"/>
              <w:bottom w:val="nil"/>
              <w:right w:val="nil"/>
            </w:tcBorders>
            <w:noWrap/>
            <w:vAlign w:val="bottom"/>
            <w:hideMark/>
          </w:tcPr>
          <w:p w14:paraId="54CF8C6B"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p>
        </w:tc>
      </w:tr>
      <w:tr w:rsidR="0059046C" w:rsidRPr="0059046C" w14:paraId="76EC270F" w14:textId="77777777" w:rsidTr="0059046C">
        <w:trPr>
          <w:trHeight w:val="233"/>
        </w:trPr>
        <w:tc>
          <w:tcPr>
            <w:tcW w:w="2271" w:type="dxa"/>
            <w:vMerge/>
            <w:tcBorders>
              <w:top w:val="nil"/>
              <w:left w:val="single" w:sz="8" w:space="0" w:color="auto"/>
              <w:bottom w:val="single" w:sz="8" w:space="0" w:color="000000"/>
              <w:right w:val="single" w:sz="8" w:space="0" w:color="auto"/>
            </w:tcBorders>
            <w:vAlign w:val="center"/>
            <w:hideMark/>
          </w:tcPr>
          <w:p w14:paraId="029038C2"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976" w:type="dxa"/>
            <w:vMerge/>
            <w:tcBorders>
              <w:top w:val="nil"/>
              <w:left w:val="single" w:sz="8" w:space="0" w:color="auto"/>
              <w:bottom w:val="single" w:sz="8" w:space="0" w:color="000000"/>
              <w:right w:val="single" w:sz="8" w:space="0" w:color="auto"/>
            </w:tcBorders>
            <w:vAlign w:val="center"/>
            <w:hideMark/>
          </w:tcPr>
          <w:p w14:paraId="71DE23F2"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699" w:type="dxa"/>
            <w:vMerge/>
            <w:tcBorders>
              <w:top w:val="nil"/>
              <w:left w:val="single" w:sz="8" w:space="0" w:color="auto"/>
              <w:bottom w:val="single" w:sz="8" w:space="0" w:color="000000"/>
              <w:right w:val="single" w:sz="8" w:space="0" w:color="auto"/>
            </w:tcBorders>
            <w:vAlign w:val="center"/>
            <w:hideMark/>
          </w:tcPr>
          <w:p w14:paraId="7215E0F7"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4C6463C8"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4" w:type="dxa"/>
            <w:vMerge/>
            <w:tcBorders>
              <w:top w:val="nil"/>
              <w:left w:val="single" w:sz="8" w:space="0" w:color="auto"/>
              <w:bottom w:val="single" w:sz="8" w:space="0" w:color="000000"/>
              <w:right w:val="single" w:sz="8" w:space="0" w:color="auto"/>
            </w:tcBorders>
            <w:vAlign w:val="center"/>
            <w:hideMark/>
          </w:tcPr>
          <w:p w14:paraId="4254D9D4"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7" w:type="dxa"/>
            <w:vMerge/>
            <w:tcBorders>
              <w:top w:val="nil"/>
              <w:left w:val="single" w:sz="8" w:space="0" w:color="auto"/>
              <w:bottom w:val="single" w:sz="8" w:space="0" w:color="000000"/>
              <w:right w:val="single" w:sz="8" w:space="0" w:color="auto"/>
            </w:tcBorders>
            <w:vAlign w:val="center"/>
            <w:hideMark/>
          </w:tcPr>
          <w:p w14:paraId="4C35829D"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3BE0B0C1"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35E9AF4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3" w:type="dxa"/>
            <w:vMerge/>
            <w:tcBorders>
              <w:top w:val="nil"/>
              <w:left w:val="single" w:sz="8" w:space="0" w:color="auto"/>
              <w:bottom w:val="single" w:sz="8" w:space="0" w:color="000000"/>
              <w:right w:val="single" w:sz="8" w:space="0" w:color="auto"/>
            </w:tcBorders>
            <w:vAlign w:val="center"/>
            <w:hideMark/>
          </w:tcPr>
          <w:p w14:paraId="60F64ED2"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19" w:type="dxa"/>
            <w:vMerge/>
            <w:tcBorders>
              <w:top w:val="nil"/>
              <w:left w:val="single" w:sz="8" w:space="0" w:color="auto"/>
              <w:bottom w:val="single" w:sz="8" w:space="0" w:color="000000"/>
              <w:right w:val="single" w:sz="8" w:space="0" w:color="auto"/>
            </w:tcBorders>
            <w:vAlign w:val="center"/>
            <w:hideMark/>
          </w:tcPr>
          <w:p w14:paraId="643ABD2E"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7" w:type="dxa"/>
            <w:tcBorders>
              <w:top w:val="nil"/>
              <w:left w:val="nil"/>
              <w:bottom w:val="nil"/>
              <w:right w:val="nil"/>
            </w:tcBorders>
            <w:noWrap/>
            <w:vAlign w:val="bottom"/>
            <w:hideMark/>
          </w:tcPr>
          <w:p w14:paraId="3C788752"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bl>
    <w:p w14:paraId="32B09704" w14:textId="77777777" w:rsidR="00FC1BE4" w:rsidRPr="00D11013" w:rsidRDefault="00FC1BE4" w:rsidP="00D11013">
      <w:pPr>
        <w:spacing w:after="0"/>
        <w:jc w:val="both"/>
        <w:rPr>
          <w:b/>
          <w:color w:val="002060"/>
          <w:lang w:val="es-ES_tradnl"/>
        </w:rPr>
      </w:pPr>
    </w:p>
    <w:p w14:paraId="36660969" w14:textId="77777777" w:rsidR="00D11013" w:rsidRDefault="00D11013" w:rsidP="00D11013">
      <w:pPr>
        <w:spacing w:after="0"/>
        <w:jc w:val="both"/>
        <w:rPr>
          <w:b/>
          <w:color w:val="80340D" w:themeColor="accent2" w:themeShade="80"/>
          <w:lang w:val="es-ES_tradnl"/>
        </w:rPr>
      </w:pPr>
    </w:p>
    <w:p w14:paraId="4425D8F6" w14:textId="77777777" w:rsidR="00EE1865" w:rsidRDefault="00EE1865" w:rsidP="00D11013">
      <w:pPr>
        <w:spacing w:after="0"/>
        <w:jc w:val="both"/>
        <w:rPr>
          <w:b/>
          <w:color w:val="80340D" w:themeColor="accent2" w:themeShade="80"/>
          <w:lang w:val="es-ES_tradnl"/>
        </w:rPr>
      </w:pPr>
    </w:p>
    <w:p w14:paraId="0CBF2CF6" w14:textId="77777777" w:rsidR="0059046C" w:rsidRDefault="0059046C" w:rsidP="00D11013">
      <w:pPr>
        <w:spacing w:after="0"/>
        <w:jc w:val="both"/>
        <w:rPr>
          <w:b/>
          <w:color w:val="80340D" w:themeColor="accent2" w:themeShade="80"/>
          <w:lang w:val="es-ES_tradnl"/>
        </w:rPr>
      </w:pPr>
    </w:p>
    <w:p w14:paraId="22892342" w14:textId="77777777" w:rsidR="0059046C" w:rsidRDefault="0059046C" w:rsidP="00D11013">
      <w:pPr>
        <w:spacing w:after="0"/>
        <w:jc w:val="both"/>
        <w:rPr>
          <w:b/>
          <w:color w:val="80340D" w:themeColor="accent2" w:themeShade="80"/>
          <w:lang w:val="es-ES_tradnl"/>
        </w:rPr>
      </w:pPr>
    </w:p>
    <w:p w14:paraId="481234DD" w14:textId="77777777" w:rsidR="0059046C" w:rsidRDefault="0059046C" w:rsidP="00D11013">
      <w:pPr>
        <w:spacing w:after="0"/>
        <w:jc w:val="both"/>
        <w:rPr>
          <w:b/>
          <w:color w:val="80340D" w:themeColor="accent2" w:themeShade="80"/>
          <w:lang w:val="es-ES_tradnl"/>
        </w:rPr>
      </w:pPr>
    </w:p>
    <w:p w14:paraId="1DE23BB8" w14:textId="77777777" w:rsidR="0059046C" w:rsidRDefault="0059046C" w:rsidP="00D11013">
      <w:pPr>
        <w:spacing w:after="0"/>
        <w:jc w:val="both"/>
        <w:rPr>
          <w:b/>
          <w:color w:val="80340D" w:themeColor="accent2" w:themeShade="80"/>
          <w:lang w:val="es-ES_tradnl"/>
        </w:rPr>
      </w:pPr>
    </w:p>
    <w:p w14:paraId="7755F98A" w14:textId="77777777" w:rsidR="0059046C" w:rsidRDefault="0059046C" w:rsidP="00D11013">
      <w:pPr>
        <w:spacing w:after="0"/>
        <w:jc w:val="both"/>
        <w:rPr>
          <w:b/>
          <w:color w:val="80340D" w:themeColor="accent2" w:themeShade="80"/>
          <w:lang w:val="es-ES_tradnl"/>
        </w:rPr>
      </w:pPr>
    </w:p>
    <w:p w14:paraId="68686D05" w14:textId="77777777" w:rsidR="0059046C" w:rsidRDefault="0059046C" w:rsidP="00D11013">
      <w:pPr>
        <w:spacing w:after="0"/>
        <w:jc w:val="both"/>
        <w:rPr>
          <w:b/>
          <w:color w:val="80340D" w:themeColor="accent2" w:themeShade="80"/>
          <w:lang w:val="es-ES_tradnl"/>
        </w:rPr>
      </w:pPr>
    </w:p>
    <w:tbl>
      <w:tblPr>
        <w:tblW w:w="9979" w:type="dxa"/>
        <w:tblCellMar>
          <w:top w:w="15" w:type="dxa"/>
          <w:left w:w="70" w:type="dxa"/>
          <w:right w:w="70" w:type="dxa"/>
        </w:tblCellMar>
        <w:tblLook w:val="04A0" w:firstRow="1" w:lastRow="0" w:firstColumn="1" w:lastColumn="0" w:noHBand="0" w:noVBand="1"/>
      </w:tblPr>
      <w:tblGrid>
        <w:gridCol w:w="1975"/>
        <w:gridCol w:w="7855"/>
        <w:gridCol w:w="149"/>
      </w:tblGrid>
      <w:tr w:rsidR="0059046C" w:rsidRPr="0059046C" w14:paraId="529247F1" w14:textId="77777777" w:rsidTr="009F7EB0">
        <w:trPr>
          <w:gridAfter w:val="1"/>
          <w:wAfter w:w="149" w:type="dxa"/>
          <w:trHeight w:val="237"/>
        </w:trPr>
        <w:tc>
          <w:tcPr>
            <w:tcW w:w="1975" w:type="dxa"/>
            <w:tcBorders>
              <w:top w:val="single" w:sz="8" w:space="0" w:color="auto"/>
              <w:left w:val="single" w:sz="8" w:space="0" w:color="auto"/>
              <w:bottom w:val="nil"/>
              <w:right w:val="single" w:sz="8" w:space="0" w:color="auto"/>
            </w:tcBorders>
            <w:shd w:val="clear" w:color="000000" w:fill="CAEDFB"/>
            <w:vAlign w:val="center"/>
            <w:hideMark/>
          </w:tcPr>
          <w:p w14:paraId="403E6010"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CATEGORIA SECTOR</w:t>
            </w:r>
          </w:p>
        </w:tc>
        <w:tc>
          <w:tcPr>
            <w:tcW w:w="7855" w:type="dxa"/>
            <w:vMerge w:val="restart"/>
            <w:tcBorders>
              <w:top w:val="single" w:sz="8" w:space="0" w:color="auto"/>
              <w:left w:val="single" w:sz="8" w:space="0" w:color="auto"/>
              <w:bottom w:val="single" w:sz="8" w:space="0" w:color="000000"/>
              <w:right w:val="single" w:sz="8" w:space="0" w:color="000000"/>
            </w:tcBorders>
            <w:shd w:val="clear" w:color="000000" w:fill="CAEDFB"/>
            <w:vAlign w:val="center"/>
            <w:hideMark/>
          </w:tcPr>
          <w:p w14:paraId="33F82AE4"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OBSERVACIONES</w:t>
            </w:r>
          </w:p>
        </w:tc>
      </w:tr>
      <w:tr w:rsidR="0059046C" w:rsidRPr="0059046C" w14:paraId="35408863" w14:textId="77777777" w:rsidTr="009F7EB0">
        <w:trPr>
          <w:gridAfter w:val="1"/>
          <w:wAfter w:w="149" w:type="dxa"/>
          <w:trHeight w:val="237"/>
        </w:trPr>
        <w:tc>
          <w:tcPr>
            <w:tcW w:w="1975" w:type="dxa"/>
            <w:tcBorders>
              <w:top w:val="nil"/>
              <w:left w:val="single" w:sz="8" w:space="0" w:color="auto"/>
              <w:bottom w:val="nil"/>
              <w:right w:val="single" w:sz="8" w:space="0" w:color="auto"/>
            </w:tcBorders>
            <w:shd w:val="clear" w:color="000000" w:fill="CAEDFB"/>
            <w:vAlign w:val="center"/>
            <w:hideMark/>
          </w:tcPr>
          <w:p w14:paraId="50DEBD98"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HOTEL</w:t>
            </w:r>
          </w:p>
        </w:tc>
        <w:tc>
          <w:tcPr>
            <w:tcW w:w="7855" w:type="dxa"/>
            <w:vMerge/>
            <w:tcBorders>
              <w:top w:val="single" w:sz="8" w:space="0" w:color="auto"/>
              <w:left w:val="single" w:sz="8" w:space="0" w:color="auto"/>
              <w:bottom w:val="single" w:sz="8" w:space="0" w:color="000000"/>
              <w:right w:val="single" w:sz="8" w:space="0" w:color="000000"/>
            </w:tcBorders>
            <w:vAlign w:val="center"/>
            <w:hideMark/>
          </w:tcPr>
          <w:p w14:paraId="0C1C5048"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r>
      <w:tr w:rsidR="0059046C" w:rsidRPr="0059046C" w14:paraId="3CBEA192" w14:textId="77777777" w:rsidTr="009F7EB0">
        <w:trPr>
          <w:gridAfter w:val="1"/>
          <w:wAfter w:w="149" w:type="dxa"/>
          <w:trHeight w:val="284"/>
        </w:trPr>
        <w:tc>
          <w:tcPr>
            <w:tcW w:w="1975" w:type="dxa"/>
            <w:tcBorders>
              <w:top w:val="nil"/>
              <w:left w:val="single" w:sz="8" w:space="0" w:color="auto"/>
              <w:bottom w:val="nil"/>
              <w:right w:val="single" w:sz="8" w:space="0" w:color="auto"/>
            </w:tcBorders>
            <w:shd w:val="clear" w:color="000000" w:fill="CAEDFB"/>
            <w:vAlign w:val="center"/>
            <w:hideMark/>
          </w:tcPr>
          <w:p w14:paraId="07BD1A94"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TIPO DE HAB</w:t>
            </w:r>
          </w:p>
        </w:tc>
        <w:tc>
          <w:tcPr>
            <w:tcW w:w="7855" w:type="dxa"/>
            <w:vMerge/>
            <w:tcBorders>
              <w:top w:val="single" w:sz="8" w:space="0" w:color="auto"/>
              <w:left w:val="single" w:sz="8" w:space="0" w:color="auto"/>
              <w:bottom w:val="single" w:sz="8" w:space="0" w:color="000000"/>
              <w:right w:val="single" w:sz="8" w:space="0" w:color="000000"/>
            </w:tcBorders>
            <w:vAlign w:val="center"/>
            <w:hideMark/>
          </w:tcPr>
          <w:p w14:paraId="7CB166B8"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r>
      <w:tr w:rsidR="0059046C" w:rsidRPr="0059046C" w14:paraId="343EC630" w14:textId="77777777" w:rsidTr="009F7EB0">
        <w:trPr>
          <w:gridAfter w:val="1"/>
          <w:wAfter w:w="149" w:type="dxa"/>
          <w:trHeight w:val="284"/>
        </w:trPr>
        <w:tc>
          <w:tcPr>
            <w:tcW w:w="1975" w:type="dxa"/>
            <w:tcBorders>
              <w:top w:val="nil"/>
              <w:left w:val="single" w:sz="8" w:space="0" w:color="auto"/>
              <w:bottom w:val="single" w:sz="8" w:space="0" w:color="auto"/>
              <w:right w:val="single" w:sz="8" w:space="0" w:color="auto"/>
            </w:tcBorders>
            <w:shd w:val="clear" w:color="000000" w:fill="CAEDFB"/>
            <w:vAlign w:val="center"/>
            <w:hideMark/>
          </w:tcPr>
          <w:p w14:paraId="78493A46" w14:textId="77777777" w:rsidR="0059046C" w:rsidRPr="0059046C" w:rsidRDefault="0059046C" w:rsidP="0059046C">
            <w:pPr>
              <w:spacing w:after="0" w:line="240" w:lineRule="auto"/>
              <w:jc w:val="center"/>
              <w:rPr>
                <w:rFonts w:ascii="Aptos" w:eastAsia="Times New Roman" w:hAnsi="Aptos" w:cs="Times New Roman"/>
                <w:b/>
                <w:bCs/>
                <w:color w:val="002060"/>
                <w:kern w:val="0"/>
                <w:lang w:eastAsia="es-EC"/>
                <w14:ligatures w14:val="none"/>
              </w:rPr>
            </w:pPr>
            <w:r w:rsidRPr="0059046C">
              <w:rPr>
                <w:rFonts w:ascii="Aptos" w:eastAsia="Times New Roman" w:hAnsi="Aptos" w:cs="Times New Roman"/>
                <w:b/>
                <w:bCs/>
                <w:color w:val="002060"/>
                <w:kern w:val="0"/>
                <w:lang w:val="es-CO" w:eastAsia="es-CO"/>
                <w14:ligatures w14:val="none"/>
              </w:rPr>
              <w:t>PLAN DE ALIMENTACION</w:t>
            </w:r>
          </w:p>
        </w:tc>
        <w:tc>
          <w:tcPr>
            <w:tcW w:w="7855" w:type="dxa"/>
            <w:vMerge/>
            <w:tcBorders>
              <w:top w:val="single" w:sz="8" w:space="0" w:color="auto"/>
              <w:left w:val="single" w:sz="8" w:space="0" w:color="auto"/>
              <w:bottom w:val="single" w:sz="8" w:space="0" w:color="000000"/>
              <w:right w:val="single" w:sz="8" w:space="0" w:color="000000"/>
            </w:tcBorders>
            <w:vAlign w:val="center"/>
            <w:hideMark/>
          </w:tcPr>
          <w:p w14:paraId="2C4D8046" w14:textId="77777777" w:rsidR="0059046C" w:rsidRPr="0059046C" w:rsidRDefault="0059046C" w:rsidP="0059046C">
            <w:pPr>
              <w:spacing w:after="0" w:line="240" w:lineRule="auto"/>
              <w:rPr>
                <w:rFonts w:ascii="Aptos" w:eastAsia="Times New Roman" w:hAnsi="Aptos" w:cs="Times New Roman"/>
                <w:b/>
                <w:bCs/>
                <w:color w:val="002060"/>
                <w:kern w:val="0"/>
                <w:lang w:eastAsia="es-EC"/>
                <w14:ligatures w14:val="none"/>
              </w:rPr>
            </w:pPr>
          </w:p>
        </w:tc>
      </w:tr>
      <w:tr w:rsidR="0059046C" w:rsidRPr="0059046C" w14:paraId="2D7CE9B8" w14:textId="77777777" w:rsidTr="009F7EB0">
        <w:trPr>
          <w:gridAfter w:val="1"/>
          <w:wAfter w:w="149" w:type="dxa"/>
          <w:trHeight w:val="1091"/>
        </w:trPr>
        <w:tc>
          <w:tcPr>
            <w:tcW w:w="1975" w:type="dxa"/>
            <w:tcBorders>
              <w:top w:val="nil"/>
              <w:left w:val="single" w:sz="8" w:space="0" w:color="auto"/>
              <w:bottom w:val="single" w:sz="8" w:space="0" w:color="auto"/>
              <w:right w:val="single" w:sz="8" w:space="0" w:color="auto"/>
            </w:tcBorders>
            <w:vAlign w:val="center"/>
            <w:hideMark/>
          </w:tcPr>
          <w:p w14:paraId="6745E139" w14:textId="2846F635"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  Bocagrande - </w:t>
            </w:r>
            <w:r w:rsidRPr="0059046C">
              <w:rPr>
                <w:rFonts w:ascii="Aptos" w:eastAsia="Times New Roman" w:hAnsi="Aptos" w:cs="Times New Roman"/>
                <w:b/>
                <w:bCs/>
                <w:color w:val="002060"/>
                <w:kern w:val="0"/>
                <w:lang w:val="es-CO" w:eastAsia="es-EC"/>
                <w14:ligatures w14:val="none"/>
              </w:rPr>
              <w:t>Cartagena Plaza</w:t>
            </w:r>
            <w:r w:rsidRPr="0059046C">
              <w:rPr>
                <w:rFonts w:ascii="Aptos" w:eastAsia="Times New Roman" w:hAnsi="Aptos" w:cs="Times New Roman"/>
                <w:color w:val="002060"/>
                <w:kern w:val="0"/>
                <w:lang w:val="es-CO" w:eastAsia="es-EC"/>
                <w14:ligatures w14:val="none"/>
              </w:rPr>
              <w:t xml:space="preserve"> - Hab. </w:t>
            </w:r>
            <w:r w:rsidR="009F7EB0" w:rsidRPr="0059046C">
              <w:rPr>
                <w:rFonts w:ascii="Aptos" w:eastAsia="Times New Roman" w:hAnsi="Aptos" w:cs="Times New Roman"/>
                <w:color w:val="002060"/>
                <w:kern w:val="0"/>
                <w:lang w:val="es-CO" w:eastAsia="es-EC"/>
                <w14:ligatures w14:val="none"/>
              </w:rPr>
              <w:t>estándar</w:t>
            </w:r>
            <w:r w:rsidRPr="0059046C">
              <w:rPr>
                <w:rFonts w:ascii="Aptos" w:eastAsia="Times New Roman" w:hAnsi="Aptos" w:cs="Times New Roman"/>
                <w:color w:val="002060"/>
                <w:kern w:val="0"/>
                <w:lang w:val="es-CO" w:eastAsia="es-EC"/>
                <w14:ligatures w14:val="none"/>
              </w:rPr>
              <w:t xml:space="preserve"> - Plan Full</w:t>
            </w:r>
          </w:p>
        </w:tc>
        <w:tc>
          <w:tcPr>
            <w:tcW w:w="7855" w:type="dxa"/>
            <w:tcBorders>
              <w:top w:val="nil"/>
              <w:left w:val="nil"/>
              <w:bottom w:val="single" w:sz="8" w:space="0" w:color="auto"/>
              <w:right w:val="single" w:sz="8" w:space="0" w:color="auto"/>
            </w:tcBorders>
            <w:vAlign w:val="center"/>
            <w:hideMark/>
          </w:tcPr>
          <w:p w14:paraId="7EDE33FA" w14:textId="3E089CC2"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Incluye: FULL: desayuno, almuerzo y cena tipo buffet en el Res</w:t>
            </w:r>
            <w:r w:rsidR="009F7EB0">
              <w:rPr>
                <w:rFonts w:ascii="Aptos" w:eastAsia="Times New Roman" w:hAnsi="Aptos" w:cs="Times New Roman"/>
                <w:color w:val="002060"/>
                <w:kern w:val="0"/>
                <w:lang w:val="es-CO" w:eastAsia="es-EC"/>
                <w14:ligatures w14:val="none"/>
              </w:rPr>
              <w:t>tau</w:t>
            </w:r>
            <w:r w:rsidRPr="0059046C">
              <w:rPr>
                <w:rFonts w:ascii="Aptos" w:eastAsia="Times New Roman" w:hAnsi="Aptos" w:cs="Times New Roman"/>
                <w:color w:val="002060"/>
                <w:kern w:val="0"/>
                <w:lang w:val="es-CO" w:eastAsia="es-EC"/>
                <w14:ligatures w14:val="none"/>
              </w:rPr>
              <w:t xml:space="preserve">rante Le Place, snacks, bar abierto en Licores nacionales e internacionales 24 Horas. </w:t>
            </w:r>
          </w:p>
        </w:tc>
      </w:tr>
      <w:tr w:rsidR="0059046C" w:rsidRPr="0059046C" w14:paraId="093BFAC5" w14:textId="77777777" w:rsidTr="009F7EB0">
        <w:trPr>
          <w:gridAfter w:val="1"/>
          <w:wAfter w:w="149" w:type="dxa"/>
          <w:trHeight w:val="471"/>
        </w:trPr>
        <w:tc>
          <w:tcPr>
            <w:tcW w:w="1975" w:type="dxa"/>
            <w:vMerge w:val="restart"/>
            <w:tcBorders>
              <w:top w:val="nil"/>
              <w:left w:val="single" w:sz="8" w:space="0" w:color="auto"/>
              <w:bottom w:val="single" w:sz="8" w:space="0" w:color="000000"/>
              <w:right w:val="single" w:sz="8" w:space="0" w:color="auto"/>
            </w:tcBorders>
            <w:vAlign w:val="center"/>
            <w:hideMark/>
          </w:tcPr>
          <w:p w14:paraId="2C1F00E6"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 </w:t>
            </w:r>
            <w:r w:rsidRPr="0059046C">
              <w:rPr>
                <w:rFonts w:ascii="Aptos" w:eastAsia="Times New Roman" w:hAnsi="Aptos" w:cs="Times New Roman"/>
                <w:b/>
                <w:bCs/>
                <w:color w:val="002060"/>
                <w:kern w:val="0"/>
                <w:lang w:val="es-CO" w:eastAsia="es-EC"/>
                <w14:ligatures w14:val="none"/>
              </w:rPr>
              <w:t xml:space="preserve">Dann Cartagena </w:t>
            </w:r>
            <w:r w:rsidRPr="0059046C">
              <w:rPr>
                <w:rFonts w:ascii="Aptos" w:eastAsia="Times New Roman" w:hAnsi="Aptos" w:cs="Times New Roman"/>
                <w:color w:val="002060"/>
                <w:kern w:val="0"/>
                <w:lang w:val="es-CO" w:eastAsia="es-EC"/>
                <w14:ligatures w14:val="none"/>
              </w:rPr>
              <w:t>- Hab. Estándar  - PAE</w:t>
            </w:r>
          </w:p>
        </w:tc>
        <w:tc>
          <w:tcPr>
            <w:tcW w:w="7855" w:type="dxa"/>
            <w:vMerge w:val="restart"/>
            <w:tcBorders>
              <w:top w:val="nil"/>
              <w:left w:val="single" w:sz="8" w:space="0" w:color="auto"/>
              <w:bottom w:val="single" w:sz="8" w:space="0" w:color="000000"/>
              <w:right w:val="single" w:sz="8" w:space="0" w:color="auto"/>
            </w:tcBorders>
            <w:noWrap/>
            <w:vAlign w:val="center"/>
            <w:hideMark/>
          </w:tcPr>
          <w:p w14:paraId="3C725537" w14:textId="77777777" w:rsidR="0059046C" w:rsidRPr="0059046C" w:rsidRDefault="0059046C" w:rsidP="0059046C">
            <w:pPr>
              <w:spacing w:after="0" w:line="240" w:lineRule="auto"/>
              <w:jc w:val="both"/>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Incluye:  PAE: Fruit Punch de bienvenida, desayuno americano, bar abierto de licores nacionales de 11am a 9pm. Snacks pm.</w:t>
            </w:r>
          </w:p>
        </w:tc>
      </w:tr>
      <w:tr w:rsidR="0059046C" w:rsidRPr="0059046C" w14:paraId="2AFCCFBD" w14:textId="77777777" w:rsidTr="009F7EB0">
        <w:trPr>
          <w:trHeight w:val="284"/>
        </w:trPr>
        <w:tc>
          <w:tcPr>
            <w:tcW w:w="1975" w:type="dxa"/>
            <w:vMerge/>
            <w:tcBorders>
              <w:top w:val="nil"/>
              <w:left w:val="single" w:sz="8" w:space="0" w:color="auto"/>
              <w:bottom w:val="single" w:sz="8" w:space="0" w:color="000000"/>
              <w:right w:val="single" w:sz="8" w:space="0" w:color="auto"/>
            </w:tcBorders>
            <w:vAlign w:val="center"/>
            <w:hideMark/>
          </w:tcPr>
          <w:p w14:paraId="5D101E9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855" w:type="dxa"/>
            <w:vMerge/>
            <w:tcBorders>
              <w:top w:val="nil"/>
              <w:left w:val="single" w:sz="8" w:space="0" w:color="auto"/>
              <w:bottom w:val="single" w:sz="8" w:space="0" w:color="000000"/>
              <w:right w:val="single" w:sz="8" w:space="0" w:color="auto"/>
            </w:tcBorders>
            <w:vAlign w:val="center"/>
            <w:hideMark/>
          </w:tcPr>
          <w:p w14:paraId="4E72B4EA"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9" w:type="dxa"/>
            <w:tcBorders>
              <w:top w:val="nil"/>
              <w:left w:val="nil"/>
              <w:bottom w:val="nil"/>
              <w:right w:val="nil"/>
            </w:tcBorders>
            <w:noWrap/>
            <w:vAlign w:val="bottom"/>
            <w:hideMark/>
          </w:tcPr>
          <w:p w14:paraId="21934CFA" w14:textId="77777777" w:rsidR="0059046C" w:rsidRPr="0059046C" w:rsidRDefault="0059046C" w:rsidP="0059046C">
            <w:pPr>
              <w:spacing w:after="0" w:line="240" w:lineRule="auto"/>
              <w:jc w:val="both"/>
              <w:rPr>
                <w:rFonts w:ascii="Aptos" w:eastAsia="Times New Roman" w:hAnsi="Aptos" w:cs="Times New Roman"/>
                <w:color w:val="002060"/>
                <w:kern w:val="0"/>
                <w:lang w:eastAsia="es-EC"/>
                <w14:ligatures w14:val="none"/>
              </w:rPr>
            </w:pPr>
          </w:p>
        </w:tc>
      </w:tr>
      <w:tr w:rsidR="0059046C" w:rsidRPr="0059046C" w14:paraId="3F24C73D" w14:textId="77777777" w:rsidTr="009F7EB0">
        <w:trPr>
          <w:trHeight w:val="1032"/>
        </w:trPr>
        <w:tc>
          <w:tcPr>
            <w:tcW w:w="1975" w:type="dxa"/>
            <w:vMerge/>
            <w:tcBorders>
              <w:top w:val="nil"/>
              <w:left w:val="single" w:sz="8" w:space="0" w:color="auto"/>
              <w:bottom w:val="single" w:sz="8" w:space="0" w:color="000000"/>
              <w:right w:val="single" w:sz="8" w:space="0" w:color="auto"/>
            </w:tcBorders>
            <w:vAlign w:val="center"/>
            <w:hideMark/>
          </w:tcPr>
          <w:p w14:paraId="3FBA52FD"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855" w:type="dxa"/>
            <w:vMerge/>
            <w:tcBorders>
              <w:top w:val="nil"/>
              <w:left w:val="single" w:sz="8" w:space="0" w:color="auto"/>
              <w:bottom w:val="single" w:sz="8" w:space="0" w:color="000000"/>
              <w:right w:val="single" w:sz="8" w:space="0" w:color="auto"/>
            </w:tcBorders>
            <w:vAlign w:val="center"/>
            <w:hideMark/>
          </w:tcPr>
          <w:p w14:paraId="6A0E78C4"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9" w:type="dxa"/>
            <w:tcBorders>
              <w:top w:val="nil"/>
              <w:left w:val="nil"/>
              <w:bottom w:val="nil"/>
              <w:right w:val="nil"/>
            </w:tcBorders>
            <w:noWrap/>
            <w:vAlign w:val="bottom"/>
            <w:hideMark/>
          </w:tcPr>
          <w:p w14:paraId="483BF4A2"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r w:rsidR="0059046C" w:rsidRPr="0059046C" w14:paraId="6078C036" w14:textId="77777777" w:rsidTr="009F7EB0">
        <w:trPr>
          <w:trHeight w:val="1281"/>
        </w:trPr>
        <w:tc>
          <w:tcPr>
            <w:tcW w:w="1975" w:type="dxa"/>
            <w:tcBorders>
              <w:top w:val="nil"/>
              <w:left w:val="single" w:sz="8" w:space="0" w:color="auto"/>
              <w:bottom w:val="single" w:sz="8" w:space="0" w:color="auto"/>
              <w:right w:val="single" w:sz="8" w:space="0" w:color="auto"/>
            </w:tcBorders>
            <w:vAlign w:val="center"/>
            <w:hideMark/>
          </w:tcPr>
          <w:p w14:paraId="00FC4794"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 </w:t>
            </w:r>
            <w:r w:rsidRPr="0059046C">
              <w:rPr>
                <w:rFonts w:ascii="Aptos" w:eastAsia="Times New Roman" w:hAnsi="Aptos" w:cs="Times New Roman"/>
                <w:b/>
                <w:bCs/>
                <w:color w:val="002060"/>
                <w:kern w:val="0"/>
                <w:lang w:val="es-CO" w:eastAsia="es-EC"/>
                <w14:ligatures w14:val="none"/>
              </w:rPr>
              <w:t>Almirante</w:t>
            </w:r>
            <w:r w:rsidRPr="0059046C">
              <w:rPr>
                <w:rFonts w:ascii="Aptos" w:eastAsia="Times New Roman" w:hAnsi="Aptos" w:cs="Times New Roman"/>
                <w:color w:val="002060"/>
                <w:kern w:val="0"/>
                <w:lang w:val="es-CO" w:eastAsia="es-EC"/>
                <w14:ligatures w14:val="none"/>
              </w:rPr>
              <w:t xml:space="preserve"> - Hab. Ejecutiva - PAE</w:t>
            </w:r>
          </w:p>
        </w:tc>
        <w:tc>
          <w:tcPr>
            <w:tcW w:w="7855" w:type="dxa"/>
            <w:tcBorders>
              <w:top w:val="nil"/>
              <w:left w:val="nil"/>
              <w:bottom w:val="single" w:sz="8" w:space="0" w:color="auto"/>
              <w:right w:val="single" w:sz="8" w:space="0" w:color="auto"/>
            </w:tcBorders>
            <w:noWrap/>
            <w:vAlign w:val="center"/>
            <w:hideMark/>
          </w:tcPr>
          <w:p w14:paraId="6952B920" w14:textId="77777777" w:rsidR="0059046C" w:rsidRPr="0059046C" w:rsidRDefault="0059046C" w:rsidP="0059046C">
            <w:pPr>
              <w:spacing w:after="0" w:line="240" w:lineRule="auto"/>
              <w:jc w:val="both"/>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Incluye. PAE: Desayuno buffet, almuerzo y cena.</w:t>
            </w:r>
          </w:p>
        </w:tc>
        <w:tc>
          <w:tcPr>
            <w:tcW w:w="149" w:type="dxa"/>
            <w:vAlign w:val="center"/>
            <w:hideMark/>
          </w:tcPr>
          <w:p w14:paraId="259501F4"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r w:rsidR="0059046C" w:rsidRPr="0059046C" w14:paraId="2D200C53" w14:textId="77777777" w:rsidTr="009F7EB0">
        <w:trPr>
          <w:trHeight w:val="2645"/>
        </w:trPr>
        <w:tc>
          <w:tcPr>
            <w:tcW w:w="1975" w:type="dxa"/>
            <w:tcBorders>
              <w:top w:val="nil"/>
              <w:left w:val="single" w:sz="8" w:space="0" w:color="auto"/>
              <w:bottom w:val="single" w:sz="8" w:space="0" w:color="auto"/>
              <w:right w:val="single" w:sz="8" w:space="0" w:color="auto"/>
            </w:tcBorders>
            <w:vAlign w:val="center"/>
            <w:hideMark/>
          </w:tcPr>
          <w:p w14:paraId="1372B7E7" w14:textId="14F2D0F2"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Turista Superior -  Bocagrande - </w:t>
            </w:r>
            <w:r w:rsidRPr="0059046C">
              <w:rPr>
                <w:rFonts w:ascii="Aptos" w:eastAsia="Times New Roman" w:hAnsi="Aptos" w:cs="Times New Roman"/>
                <w:b/>
                <w:bCs/>
                <w:color w:val="002060"/>
                <w:kern w:val="0"/>
                <w:lang w:val="es-CO" w:eastAsia="es-EC"/>
                <w14:ligatures w14:val="none"/>
              </w:rPr>
              <w:t>Capilla del Mar</w:t>
            </w:r>
            <w:r w:rsidRPr="0059046C">
              <w:rPr>
                <w:rFonts w:ascii="Aptos" w:eastAsia="Times New Roman" w:hAnsi="Aptos" w:cs="Times New Roman"/>
                <w:color w:val="002060"/>
                <w:kern w:val="0"/>
                <w:lang w:val="es-CO" w:eastAsia="es-EC"/>
                <w14:ligatures w14:val="none"/>
              </w:rPr>
              <w:t xml:space="preserve"> - Hab. Superior con </w:t>
            </w:r>
            <w:r w:rsidR="009F7EB0" w:rsidRPr="0059046C">
              <w:rPr>
                <w:rFonts w:ascii="Aptos" w:eastAsia="Times New Roman" w:hAnsi="Aptos" w:cs="Times New Roman"/>
                <w:color w:val="002060"/>
                <w:kern w:val="0"/>
                <w:lang w:val="es-CO" w:eastAsia="es-EC"/>
                <w14:ligatures w14:val="none"/>
              </w:rPr>
              <w:t>balcón</w:t>
            </w:r>
            <w:r w:rsidRPr="0059046C">
              <w:rPr>
                <w:rFonts w:ascii="Aptos" w:eastAsia="Times New Roman" w:hAnsi="Aptos" w:cs="Times New Roman"/>
                <w:color w:val="002060"/>
                <w:kern w:val="0"/>
                <w:lang w:val="es-CO" w:eastAsia="es-EC"/>
                <w14:ligatures w14:val="none"/>
              </w:rPr>
              <w:t xml:space="preserve"> - Vacaciones con todo</w:t>
            </w:r>
          </w:p>
        </w:tc>
        <w:tc>
          <w:tcPr>
            <w:tcW w:w="7855" w:type="dxa"/>
            <w:tcBorders>
              <w:top w:val="nil"/>
              <w:left w:val="nil"/>
              <w:bottom w:val="single" w:sz="8" w:space="0" w:color="auto"/>
              <w:right w:val="single" w:sz="8" w:space="0" w:color="auto"/>
            </w:tcBorders>
            <w:noWrap/>
            <w:vAlign w:val="center"/>
            <w:hideMark/>
          </w:tcPr>
          <w:p w14:paraId="3305DC0E" w14:textId="77777777" w:rsidR="0059046C" w:rsidRPr="0059046C" w:rsidRDefault="0059046C" w:rsidP="0059046C">
            <w:pPr>
              <w:spacing w:after="0" w:line="240" w:lineRule="auto"/>
              <w:jc w:val="both"/>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Incluye: Vacaciones con todo. Desayuno, almuerzo y cena tipo buffet o menú servido, bebidas ilimitadas de licor nacional servidas por trago, en todos los ambientes del hotel sujeto al horario de estos.</w:t>
            </w:r>
          </w:p>
        </w:tc>
        <w:tc>
          <w:tcPr>
            <w:tcW w:w="149" w:type="dxa"/>
            <w:vAlign w:val="center"/>
            <w:hideMark/>
          </w:tcPr>
          <w:p w14:paraId="02D7D557"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r w:rsidR="0059046C" w:rsidRPr="0059046C" w14:paraId="4450EAD3" w14:textId="77777777" w:rsidTr="009F7EB0">
        <w:trPr>
          <w:trHeight w:val="2123"/>
        </w:trPr>
        <w:tc>
          <w:tcPr>
            <w:tcW w:w="1975" w:type="dxa"/>
            <w:tcBorders>
              <w:top w:val="nil"/>
              <w:left w:val="single" w:sz="8" w:space="0" w:color="auto"/>
              <w:bottom w:val="single" w:sz="8" w:space="0" w:color="auto"/>
              <w:right w:val="single" w:sz="8" w:space="0" w:color="auto"/>
            </w:tcBorders>
            <w:vAlign w:val="center"/>
            <w:hideMark/>
          </w:tcPr>
          <w:p w14:paraId="41859BF4"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Primera -  Bocagrande - </w:t>
            </w:r>
            <w:r w:rsidRPr="0059046C">
              <w:rPr>
                <w:rFonts w:ascii="Aptos" w:eastAsia="Times New Roman" w:hAnsi="Aptos" w:cs="Times New Roman"/>
                <w:b/>
                <w:bCs/>
                <w:color w:val="002060"/>
                <w:kern w:val="0"/>
                <w:lang w:val="es-CO" w:eastAsia="es-EC"/>
                <w14:ligatures w14:val="none"/>
              </w:rPr>
              <w:t>Caribe By Faranda</w:t>
            </w:r>
            <w:r w:rsidRPr="0059046C">
              <w:rPr>
                <w:rFonts w:ascii="Aptos" w:eastAsia="Times New Roman" w:hAnsi="Aptos" w:cs="Times New Roman"/>
                <w:color w:val="002060"/>
                <w:kern w:val="0"/>
                <w:lang w:val="es-CO" w:eastAsia="es-EC"/>
                <w14:ligatures w14:val="none"/>
              </w:rPr>
              <w:t xml:space="preserve"> - Hab. Cama Queen o Cama King - Todo Incluido</w:t>
            </w:r>
          </w:p>
        </w:tc>
        <w:tc>
          <w:tcPr>
            <w:tcW w:w="7855" w:type="dxa"/>
            <w:tcBorders>
              <w:top w:val="nil"/>
              <w:left w:val="nil"/>
              <w:bottom w:val="single" w:sz="8" w:space="0" w:color="auto"/>
              <w:right w:val="single" w:sz="8" w:space="0" w:color="auto"/>
            </w:tcBorders>
            <w:noWrap/>
            <w:vAlign w:val="center"/>
            <w:hideMark/>
          </w:tcPr>
          <w:p w14:paraId="3DBCBB47" w14:textId="77777777" w:rsidR="0059046C" w:rsidRPr="0059046C" w:rsidRDefault="0059046C" w:rsidP="0059046C">
            <w:pPr>
              <w:spacing w:after="0" w:line="240" w:lineRule="auto"/>
              <w:jc w:val="both"/>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Incluye: PCD. Plan con desayuno, almuerzo y cena, bebidas nacionales ilimitadas de 10:00 a 22:00 horas.</w:t>
            </w:r>
          </w:p>
        </w:tc>
        <w:tc>
          <w:tcPr>
            <w:tcW w:w="149" w:type="dxa"/>
            <w:vAlign w:val="center"/>
            <w:hideMark/>
          </w:tcPr>
          <w:p w14:paraId="0C697241"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r w:rsidR="0059046C" w:rsidRPr="0059046C" w14:paraId="74D0F8D5" w14:textId="77777777" w:rsidTr="009F7EB0">
        <w:trPr>
          <w:trHeight w:val="415"/>
        </w:trPr>
        <w:tc>
          <w:tcPr>
            <w:tcW w:w="1975" w:type="dxa"/>
            <w:vMerge w:val="restart"/>
            <w:tcBorders>
              <w:top w:val="nil"/>
              <w:left w:val="single" w:sz="8" w:space="0" w:color="auto"/>
              <w:bottom w:val="single" w:sz="8" w:space="0" w:color="000000"/>
              <w:right w:val="single" w:sz="8" w:space="0" w:color="auto"/>
            </w:tcBorders>
            <w:vAlign w:val="center"/>
            <w:hideMark/>
          </w:tcPr>
          <w:p w14:paraId="6F4D77DE"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Primera - Norte - </w:t>
            </w:r>
            <w:r w:rsidRPr="0059046C">
              <w:rPr>
                <w:rFonts w:ascii="Aptos" w:eastAsia="Times New Roman" w:hAnsi="Aptos" w:cs="Times New Roman"/>
                <w:b/>
                <w:bCs/>
                <w:color w:val="002060"/>
                <w:kern w:val="0"/>
                <w:lang w:val="es-CO" w:eastAsia="es-EC"/>
                <w14:ligatures w14:val="none"/>
              </w:rPr>
              <w:t>Radisson Cartagena Ocean Pavilion</w:t>
            </w:r>
            <w:r w:rsidRPr="0059046C">
              <w:rPr>
                <w:rFonts w:ascii="Aptos" w:eastAsia="Times New Roman" w:hAnsi="Aptos" w:cs="Times New Roman"/>
                <w:color w:val="002060"/>
                <w:kern w:val="0"/>
                <w:lang w:val="es-CO" w:eastAsia="es-EC"/>
                <w14:ligatures w14:val="none"/>
              </w:rPr>
              <w:t xml:space="preserve"> - Hab. Superior - Radisson Premium</w:t>
            </w:r>
          </w:p>
        </w:tc>
        <w:tc>
          <w:tcPr>
            <w:tcW w:w="7855" w:type="dxa"/>
            <w:vMerge w:val="restart"/>
            <w:tcBorders>
              <w:top w:val="nil"/>
              <w:left w:val="single" w:sz="8" w:space="0" w:color="auto"/>
              <w:bottom w:val="single" w:sz="8" w:space="0" w:color="000000"/>
              <w:right w:val="single" w:sz="8" w:space="0" w:color="auto"/>
            </w:tcBorders>
            <w:vAlign w:val="center"/>
            <w:hideMark/>
          </w:tcPr>
          <w:p w14:paraId="09FC69FA"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r w:rsidRPr="0059046C">
              <w:rPr>
                <w:rFonts w:ascii="Aptos" w:eastAsia="Times New Roman" w:hAnsi="Aptos" w:cs="Times New Roman"/>
                <w:color w:val="002060"/>
                <w:kern w:val="0"/>
                <w:lang w:val="es-CO" w:eastAsia="es-EC"/>
                <w14:ligatures w14:val="none"/>
              </w:rPr>
              <w:t xml:space="preserve">Incluye: Radisson Premium: Coctel de Bienvenida para adultos, Helado de bienvenida para niños, Desayuno Buffet en el Restaurante Un Almuerzo con una gaseosa y Una cena con una Gaseosa. Un Snack a.m. con una bebida, Un Snack p.m. con una bebida, Bar Abierto de bebidas nacionales e importadas hasta whisky 12 años, servidos por trago, cocteles, cervezas nacionales importada, en los horarios de los bares del hotel. Permite un niño hasta los 11 años </w:t>
            </w:r>
          </w:p>
        </w:tc>
        <w:tc>
          <w:tcPr>
            <w:tcW w:w="149" w:type="dxa"/>
            <w:vAlign w:val="center"/>
            <w:hideMark/>
          </w:tcPr>
          <w:p w14:paraId="337A45B5"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r w:rsidR="0059046C" w:rsidRPr="0059046C" w14:paraId="44A0243B" w14:textId="77777777" w:rsidTr="009F7EB0">
        <w:trPr>
          <w:trHeight w:val="1376"/>
        </w:trPr>
        <w:tc>
          <w:tcPr>
            <w:tcW w:w="1975" w:type="dxa"/>
            <w:vMerge/>
            <w:tcBorders>
              <w:top w:val="nil"/>
              <w:left w:val="single" w:sz="8" w:space="0" w:color="auto"/>
              <w:bottom w:val="single" w:sz="8" w:space="0" w:color="000000"/>
              <w:right w:val="single" w:sz="8" w:space="0" w:color="auto"/>
            </w:tcBorders>
            <w:vAlign w:val="center"/>
            <w:hideMark/>
          </w:tcPr>
          <w:p w14:paraId="0FE6F98B"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855" w:type="dxa"/>
            <w:vMerge/>
            <w:tcBorders>
              <w:top w:val="nil"/>
              <w:left w:val="single" w:sz="8" w:space="0" w:color="auto"/>
              <w:bottom w:val="single" w:sz="8" w:space="0" w:color="000000"/>
              <w:right w:val="single" w:sz="8" w:space="0" w:color="auto"/>
            </w:tcBorders>
            <w:vAlign w:val="center"/>
            <w:hideMark/>
          </w:tcPr>
          <w:p w14:paraId="2B000E35"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9" w:type="dxa"/>
            <w:tcBorders>
              <w:top w:val="nil"/>
              <w:left w:val="nil"/>
              <w:bottom w:val="nil"/>
              <w:right w:val="nil"/>
            </w:tcBorders>
            <w:noWrap/>
            <w:vAlign w:val="bottom"/>
            <w:hideMark/>
          </w:tcPr>
          <w:p w14:paraId="3C2DD062" w14:textId="77777777" w:rsidR="0059046C" w:rsidRPr="0059046C" w:rsidRDefault="0059046C" w:rsidP="0059046C">
            <w:pPr>
              <w:spacing w:after="0" w:line="240" w:lineRule="auto"/>
              <w:jc w:val="center"/>
              <w:rPr>
                <w:rFonts w:ascii="Aptos" w:eastAsia="Times New Roman" w:hAnsi="Aptos" w:cs="Times New Roman"/>
                <w:color w:val="002060"/>
                <w:kern w:val="0"/>
                <w:lang w:eastAsia="es-EC"/>
                <w14:ligatures w14:val="none"/>
              </w:rPr>
            </w:pPr>
          </w:p>
        </w:tc>
      </w:tr>
      <w:tr w:rsidR="0059046C" w:rsidRPr="0059046C" w14:paraId="4A5EB016" w14:textId="77777777" w:rsidTr="009F7EB0">
        <w:trPr>
          <w:trHeight w:val="284"/>
        </w:trPr>
        <w:tc>
          <w:tcPr>
            <w:tcW w:w="1975" w:type="dxa"/>
            <w:vMerge/>
            <w:tcBorders>
              <w:top w:val="nil"/>
              <w:left w:val="single" w:sz="8" w:space="0" w:color="auto"/>
              <w:bottom w:val="single" w:sz="8" w:space="0" w:color="000000"/>
              <w:right w:val="single" w:sz="8" w:space="0" w:color="auto"/>
            </w:tcBorders>
            <w:vAlign w:val="center"/>
            <w:hideMark/>
          </w:tcPr>
          <w:p w14:paraId="4E9AC319"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7855" w:type="dxa"/>
            <w:vMerge/>
            <w:tcBorders>
              <w:top w:val="nil"/>
              <w:left w:val="single" w:sz="8" w:space="0" w:color="auto"/>
              <w:bottom w:val="single" w:sz="8" w:space="0" w:color="000000"/>
              <w:right w:val="single" w:sz="8" w:space="0" w:color="auto"/>
            </w:tcBorders>
            <w:vAlign w:val="center"/>
            <w:hideMark/>
          </w:tcPr>
          <w:p w14:paraId="223B83DB" w14:textId="77777777" w:rsidR="0059046C" w:rsidRPr="0059046C" w:rsidRDefault="0059046C" w:rsidP="0059046C">
            <w:pPr>
              <w:spacing w:after="0" w:line="240" w:lineRule="auto"/>
              <w:rPr>
                <w:rFonts w:ascii="Aptos" w:eastAsia="Times New Roman" w:hAnsi="Aptos" w:cs="Times New Roman"/>
                <w:color w:val="002060"/>
                <w:kern w:val="0"/>
                <w:lang w:eastAsia="es-EC"/>
                <w14:ligatures w14:val="none"/>
              </w:rPr>
            </w:pPr>
          </w:p>
        </w:tc>
        <w:tc>
          <w:tcPr>
            <w:tcW w:w="149" w:type="dxa"/>
            <w:tcBorders>
              <w:top w:val="nil"/>
              <w:left w:val="nil"/>
              <w:bottom w:val="nil"/>
              <w:right w:val="nil"/>
            </w:tcBorders>
            <w:noWrap/>
            <w:vAlign w:val="bottom"/>
            <w:hideMark/>
          </w:tcPr>
          <w:p w14:paraId="603E2001" w14:textId="77777777" w:rsidR="0059046C" w:rsidRPr="0059046C" w:rsidRDefault="0059046C" w:rsidP="0059046C">
            <w:pPr>
              <w:spacing w:after="0" w:line="240" w:lineRule="auto"/>
              <w:rPr>
                <w:rFonts w:ascii="Times New Roman" w:eastAsia="Times New Roman" w:hAnsi="Times New Roman" w:cs="Times New Roman"/>
                <w:kern w:val="0"/>
                <w:sz w:val="20"/>
                <w:szCs w:val="20"/>
                <w:lang w:eastAsia="es-EC"/>
                <w14:ligatures w14:val="none"/>
              </w:rPr>
            </w:pPr>
          </w:p>
        </w:tc>
      </w:tr>
    </w:tbl>
    <w:p w14:paraId="5F2E048C" w14:textId="77777777" w:rsidR="0059046C" w:rsidRDefault="0059046C" w:rsidP="00D11013">
      <w:pPr>
        <w:spacing w:after="0"/>
        <w:jc w:val="both"/>
        <w:rPr>
          <w:b/>
          <w:color w:val="80340D" w:themeColor="accent2" w:themeShade="80"/>
          <w:lang w:val="es-ES_tradnl"/>
        </w:rPr>
      </w:pPr>
    </w:p>
    <w:p w14:paraId="2E2993BE" w14:textId="77777777" w:rsidR="0059046C" w:rsidRDefault="0059046C" w:rsidP="00D11013">
      <w:pPr>
        <w:spacing w:after="0"/>
        <w:jc w:val="both"/>
        <w:rPr>
          <w:b/>
          <w:color w:val="80340D" w:themeColor="accent2" w:themeShade="80"/>
          <w:lang w:val="es-ES_tradnl"/>
        </w:rPr>
      </w:pPr>
    </w:p>
    <w:p w14:paraId="3440F63B" w14:textId="77777777" w:rsidR="0059046C" w:rsidRDefault="0059046C" w:rsidP="00D11013">
      <w:pPr>
        <w:spacing w:after="0"/>
        <w:jc w:val="both"/>
        <w:rPr>
          <w:b/>
          <w:color w:val="80340D" w:themeColor="accent2" w:themeShade="80"/>
          <w:lang w:val="es-ES_tradnl"/>
        </w:rPr>
      </w:pPr>
    </w:p>
    <w:p w14:paraId="306227AA" w14:textId="77777777" w:rsidR="0059046C" w:rsidRDefault="0059046C" w:rsidP="00D11013">
      <w:pPr>
        <w:spacing w:after="0"/>
        <w:jc w:val="both"/>
        <w:rPr>
          <w:b/>
          <w:color w:val="80340D" w:themeColor="accent2" w:themeShade="80"/>
          <w:lang w:val="es-ES_tradnl"/>
        </w:rPr>
      </w:pPr>
    </w:p>
    <w:p w14:paraId="5446080F" w14:textId="77777777" w:rsidR="0059046C" w:rsidRPr="00FC1BE4" w:rsidRDefault="0059046C" w:rsidP="00D11013">
      <w:pPr>
        <w:spacing w:after="0"/>
        <w:jc w:val="both"/>
        <w:rPr>
          <w:b/>
          <w:color w:val="80340D" w:themeColor="accent2" w:themeShade="80"/>
          <w:lang w:val="es-ES_tradnl"/>
        </w:rPr>
      </w:pPr>
    </w:p>
    <w:p w14:paraId="56325EE1" w14:textId="77777777" w:rsidR="00FC1BE4" w:rsidRPr="00FC1BE4" w:rsidRDefault="00FC1BE4" w:rsidP="00FC1BE4">
      <w:pPr>
        <w:spacing w:after="0"/>
        <w:rPr>
          <w:b/>
          <w:bCs/>
          <w:color w:val="BF4E14" w:themeColor="accent2" w:themeShade="BF"/>
        </w:rPr>
      </w:pPr>
      <w:r w:rsidRPr="00FC1BE4">
        <w:rPr>
          <w:b/>
          <w:bCs/>
          <w:color w:val="BF4E14" w:themeColor="accent2" w:themeShade="BF"/>
        </w:rPr>
        <w:t>IMPORTANTE:</w:t>
      </w:r>
    </w:p>
    <w:p w14:paraId="0FFC024E" w14:textId="77777777" w:rsidR="00D11013" w:rsidRPr="00D11013" w:rsidRDefault="00D11013" w:rsidP="00D11013">
      <w:pPr>
        <w:spacing w:after="0"/>
        <w:jc w:val="both"/>
        <w:rPr>
          <w:b/>
          <w:color w:val="002060"/>
          <w:sz w:val="20"/>
          <w:szCs w:val="20"/>
          <w:lang w:val="es-ES_tradnl"/>
        </w:rPr>
      </w:pPr>
    </w:p>
    <w:p w14:paraId="35CF3167" w14:textId="77777777" w:rsidR="001A3263" w:rsidRPr="001A3263" w:rsidRDefault="001A3263" w:rsidP="00FC1BE4">
      <w:pPr>
        <w:pStyle w:val="Textoindependiente"/>
        <w:numPr>
          <w:ilvl w:val="0"/>
          <w:numId w:val="48"/>
        </w:numPr>
        <w:jc w:val="both"/>
        <w:rPr>
          <w:rFonts w:asciiTheme="minorHAnsi" w:hAnsiTheme="minorHAnsi"/>
          <w:bCs/>
          <w:color w:val="002060"/>
          <w:sz w:val="22"/>
          <w:szCs w:val="20"/>
        </w:rPr>
      </w:pPr>
      <w:r w:rsidRPr="001A3263">
        <w:rPr>
          <w:rFonts w:asciiTheme="minorHAnsi" w:hAnsiTheme="minorHAnsi"/>
          <w:bCs/>
          <w:color w:val="002060"/>
          <w:sz w:val="22"/>
          <w:szCs w:val="20"/>
        </w:rPr>
        <w:t>Tarifa sujeta a cambio y disponibilidad</w:t>
      </w:r>
    </w:p>
    <w:p w14:paraId="481B12E9" w14:textId="1F19A4AD"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b/>
          <w:color w:val="002060"/>
          <w:sz w:val="22"/>
          <w:szCs w:val="20"/>
        </w:rPr>
        <w:t>IVA:</w:t>
      </w:r>
      <w:r w:rsidRPr="00FC1BE4">
        <w:rPr>
          <w:rFonts w:asciiTheme="minorHAnsi" w:hAnsiTheme="minorHAnsi"/>
          <w:color w:val="002060"/>
          <w:sz w:val="22"/>
          <w:szCs w:val="20"/>
        </w:rPr>
        <w:t xml:space="preserve"> Los IVAS de alojamiento del 19% no serán cobrados para turistas de nacionalidad diferente a la colombiana siempre que tomen los servicios de transportes o alimentación adicionales con nosotros constituyendo un paquete turístico, requisito para la exención e ingresar al territorio colombiano como turistas con Permiso de Ingreso y Permanencia PIP-3, PIP-5, PIP-6 o PIP-10; o la Visa Temporal vigente TP-7, TP-11 o TP-12, en caso contrario serán cobrados directamente en el hotel.</w:t>
      </w:r>
    </w:p>
    <w:p w14:paraId="1A78B895" w14:textId="77777777"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color w:val="002060"/>
          <w:sz w:val="22"/>
          <w:szCs w:val="20"/>
        </w:rPr>
        <w:t>Cuando el servicio es solicitado por recorridos, no se debe dejar pertenecías en los vehículos, de ser así, automáticamente iniciaría el cobro por horas a disposición.</w:t>
      </w:r>
      <w:r w:rsidRPr="00FC1BE4">
        <w:rPr>
          <w:rFonts w:asciiTheme="minorHAnsi" w:hAnsiTheme="minorHAnsi"/>
          <w:color w:val="002060"/>
          <w:sz w:val="22"/>
          <w:szCs w:val="20"/>
        </w:rPr>
        <w:br/>
        <w:t>Si el servicio fue solicitado a disposición, los pasajeros o guías pueden dejar paquetes, maletas, refrigerios o accesorios dentro del vehículo, siempre y cuando le informen de esto al conductor, de no ser así, no nos hacemos responsables de estos objetos.</w:t>
      </w:r>
    </w:p>
    <w:p w14:paraId="15350AD0" w14:textId="77777777" w:rsidR="00D11013" w:rsidRPr="00FC1BE4" w:rsidRDefault="00D11013" w:rsidP="00FC1BE4">
      <w:pPr>
        <w:pStyle w:val="Prrafodelista"/>
        <w:numPr>
          <w:ilvl w:val="0"/>
          <w:numId w:val="48"/>
        </w:numPr>
        <w:spacing w:after="0"/>
        <w:jc w:val="both"/>
        <w:rPr>
          <w:color w:val="002060"/>
          <w:sz w:val="22"/>
          <w:szCs w:val="22"/>
          <w:lang w:val="es-ES_tradnl"/>
        </w:rPr>
      </w:pPr>
      <w:r w:rsidRPr="00FC1BE4">
        <w:rPr>
          <w:color w:val="002060"/>
          <w:sz w:val="22"/>
          <w:szCs w:val="22"/>
          <w:lang w:val="es-ES_tradnl"/>
        </w:rPr>
        <w:t>Tarifas en idioma español, consultar para demás idiomas.</w:t>
      </w:r>
    </w:p>
    <w:p w14:paraId="2EEC774D" w14:textId="01B0805A" w:rsidR="00D11013" w:rsidRPr="00FC1BE4" w:rsidRDefault="00D11013" w:rsidP="00D11013">
      <w:pPr>
        <w:spacing w:after="0"/>
        <w:jc w:val="both"/>
        <w:rPr>
          <w:color w:val="002060"/>
          <w:u w:val="single"/>
          <w:lang w:val="es-ES_tradnl"/>
        </w:rPr>
      </w:pPr>
    </w:p>
    <w:p w14:paraId="2C18D670" w14:textId="77777777" w:rsidR="00D11013" w:rsidRPr="00D11013" w:rsidRDefault="00D11013" w:rsidP="00D11013">
      <w:pPr>
        <w:spacing w:after="0"/>
        <w:jc w:val="both"/>
        <w:rPr>
          <w:color w:val="002060"/>
          <w:sz w:val="20"/>
          <w:szCs w:val="20"/>
          <w:lang w:val="es-ES_tradnl"/>
        </w:rPr>
      </w:pPr>
    </w:p>
    <w:p w14:paraId="218E8A97" w14:textId="77777777" w:rsidR="00D11013" w:rsidRPr="00D11013" w:rsidRDefault="00D11013" w:rsidP="00D11013">
      <w:pPr>
        <w:spacing w:after="0"/>
        <w:jc w:val="both"/>
        <w:rPr>
          <w:color w:val="002060"/>
          <w:sz w:val="20"/>
          <w:szCs w:val="20"/>
        </w:rPr>
      </w:pPr>
    </w:p>
    <w:p w14:paraId="746794D3" w14:textId="77777777" w:rsidR="00D11013" w:rsidRPr="00D11013" w:rsidRDefault="00D11013" w:rsidP="00D11013">
      <w:pPr>
        <w:spacing w:after="0"/>
        <w:jc w:val="both"/>
        <w:rPr>
          <w:color w:val="002060"/>
          <w:sz w:val="20"/>
          <w:szCs w:val="20"/>
        </w:rPr>
      </w:pPr>
    </w:p>
    <w:p w14:paraId="44C557EA" w14:textId="77777777" w:rsidR="00D11013" w:rsidRPr="00D11013" w:rsidRDefault="00D11013" w:rsidP="00D11013">
      <w:pPr>
        <w:spacing w:after="0"/>
        <w:jc w:val="both"/>
        <w:rPr>
          <w:color w:val="002060"/>
          <w:sz w:val="20"/>
          <w:szCs w:val="20"/>
        </w:rPr>
      </w:pPr>
    </w:p>
    <w:p w14:paraId="50B2E672" w14:textId="77777777" w:rsidR="00D11013" w:rsidRPr="00D11013" w:rsidRDefault="00D11013" w:rsidP="00D11013">
      <w:pPr>
        <w:spacing w:after="0"/>
        <w:jc w:val="both"/>
        <w:rPr>
          <w:color w:val="002060"/>
          <w:sz w:val="20"/>
          <w:szCs w:val="20"/>
        </w:rPr>
      </w:pPr>
    </w:p>
    <w:p w14:paraId="6584C678" w14:textId="53DBD4F9" w:rsidR="00754729" w:rsidRPr="00D11013" w:rsidRDefault="006A164C" w:rsidP="006A164C">
      <w:pPr>
        <w:spacing w:after="0"/>
        <w:rPr>
          <w:b/>
          <w:bCs/>
          <w:color w:val="002060"/>
        </w:rPr>
      </w:pPr>
      <w:r w:rsidRPr="00D11013">
        <w:rPr>
          <w:color w:val="002060"/>
        </w:rPr>
        <w:br/>
      </w:r>
      <w:r w:rsidRPr="00D11013">
        <w:rPr>
          <w:color w:val="002060"/>
        </w:rPr>
        <w:br/>
      </w:r>
      <w:r w:rsidR="00754729" w:rsidRPr="00D11013">
        <w:rPr>
          <w:color w:val="002060"/>
        </w:rPr>
        <w:br/>
      </w:r>
    </w:p>
    <w:sectPr w:rsidR="00754729" w:rsidRPr="00D11013" w:rsidSect="00CA67ED">
      <w:headerReference w:type="even" r:id="rId9"/>
      <w:head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F5CC6" w14:textId="77777777" w:rsidR="002B3B33" w:rsidRDefault="002B3B33" w:rsidP="003E34C7">
      <w:pPr>
        <w:spacing w:after="0" w:line="240" w:lineRule="auto"/>
      </w:pPr>
      <w:r>
        <w:separator/>
      </w:r>
    </w:p>
  </w:endnote>
  <w:endnote w:type="continuationSeparator" w:id="0">
    <w:p w14:paraId="1595C322" w14:textId="77777777" w:rsidR="002B3B33" w:rsidRDefault="002B3B33"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A1011" w14:textId="77777777" w:rsidR="002B3B33" w:rsidRDefault="002B3B33" w:rsidP="003E34C7">
      <w:pPr>
        <w:spacing w:after="0" w:line="240" w:lineRule="auto"/>
      </w:pPr>
      <w:r>
        <w:separator/>
      </w:r>
    </w:p>
  </w:footnote>
  <w:footnote w:type="continuationSeparator" w:id="0">
    <w:p w14:paraId="51046889" w14:textId="77777777" w:rsidR="002B3B33" w:rsidRDefault="002B3B33"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E6106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E6106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E6106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38"/>
    <w:multiLevelType w:val="multilevel"/>
    <w:tmpl w:val="F8A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8C9"/>
    <w:multiLevelType w:val="hybridMultilevel"/>
    <w:tmpl w:val="FF8098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3ED50F0"/>
    <w:multiLevelType w:val="multilevel"/>
    <w:tmpl w:val="978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4DFD"/>
    <w:multiLevelType w:val="multilevel"/>
    <w:tmpl w:val="33E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6E85"/>
    <w:multiLevelType w:val="multilevel"/>
    <w:tmpl w:val="471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0F50"/>
    <w:multiLevelType w:val="hybridMultilevel"/>
    <w:tmpl w:val="5E266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983023"/>
    <w:multiLevelType w:val="multilevel"/>
    <w:tmpl w:val="E10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13F81"/>
    <w:multiLevelType w:val="multilevel"/>
    <w:tmpl w:val="E2C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8361B"/>
    <w:multiLevelType w:val="multilevel"/>
    <w:tmpl w:val="CB2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7C9D"/>
    <w:multiLevelType w:val="multilevel"/>
    <w:tmpl w:val="A84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50BBC"/>
    <w:multiLevelType w:val="multilevel"/>
    <w:tmpl w:val="C14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902CD"/>
    <w:multiLevelType w:val="multilevel"/>
    <w:tmpl w:val="3F4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7FC2"/>
    <w:multiLevelType w:val="hybridMultilevel"/>
    <w:tmpl w:val="FA461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FD78A4"/>
    <w:multiLevelType w:val="multilevel"/>
    <w:tmpl w:val="1C9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7258"/>
    <w:multiLevelType w:val="multilevel"/>
    <w:tmpl w:val="AF3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C1A80"/>
    <w:multiLevelType w:val="multilevel"/>
    <w:tmpl w:val="BCE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2214F"/>
    <w:multiLevelType w:val="multilevel"/>
    <w:tmpl w:val="14B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D63B8"/>
    <w:multiLevelType w:val="multilevel"/>
    <w:tmpl w:val="9E7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56036"/>
    <w:multiLevelType w:val="multilevel"/>
    <w:tmpl w:val="8BA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511E"/>
    <w:multiLevelType w:val="multilevel"/>
    <w:tmpl w:val="807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4A67"/>
    <w:multiLevelType w:val="multilevel"/>
    <w:tmpl w:val="0D0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26D4F"/>
    <w:multiLevelType w:val="multilevel"/>
    <w:tmpl w:val="6F9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55A17"/>
    <w:multiLevelType w:val="multilevel"/>
    <w:tmpl w:val="FF0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A36EC"/>
    <w:multiLevelType w:val="hybridMultilevel"/>
    <w:tmpl w:val="7756A7F0"/>
    <w:lvl w:ilvl="0" w:tplc="3F7E54FA">
      <w:start w:val="7"/>
      <w:numFmt w:val="bullet"/>
      <w:lvlText w:val="-"/>
      <w:lvlJc w:val="left"/>
      <w:pPr>
        <w:ind w:left="1080" w:hanging="360"/>
      </w:pPr>
      <w:rPr>
        <w:rFonts w:ascii="Calibri" w:eastAsia="Calibr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4AAB593A"/>
    <w:multiLevelType w:val="multilevel"/>
    <w:tmpl w:val="A37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640EA"/>
    <w:multiLevelType w:val="multilevel"/>
    <w:tmpl w:val="1CC2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81B2C"/>
    <w:multiLevelType w:val="multilevel"/>
    <w:tmpl w:val="C0D2EF1E"/>
    <w:lvl w:ilvl="0">
      <w:start w:val="1"/>
      <w:numFmt w:val="bullet"/>
      <w:lvlText w:val=""/>
      <w:lvlJc w:val="left"/>
      <w:pPr>
        <w:tabs>
          <w:tab w:val="num" w:pos="785"/>
        </w:tabs>
        <w:ind w:left="785" w:hanging="360"/>
      </w:pPr>
      <w:rPr>
        <w:rFonts w:ascii="Symbol" w:hAnsi="Symbol" w:hint="default"/>
        <w:color w:val="auto"/>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7" w15:restartNumberingAfterBreak="0">
    <w:nsid w:val="515C7E7C"/>
    <w:multiLevelType w:val="multilevel"/>
    <w:tmpl w:val="636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1395D"/>
    <w:multiLevelType w:val="multilevel"/>
    <w:tmpl w:val="E3C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D74F0"/>
    <w:multiLevelType w:val="multilevel"/>
    <w:tmpl w:val="D18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D6D3D"/>
    <w:multiLevelType w:val="multilevel"/>
    <w:tmpl w:val="360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0606A"/>
    <w:multiLevelType w:val="multilevel"/>
    <w:tmpl w:val="1362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3" w15:restartNumberingAfterBreak="0">
    <w:nsid w:val="5C2A79DB"/>
    <w:multiLevelType w:val="hybridMultilevel"/>
    <w:tmpl w:val="4A6C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6F3C2D"/>
    <w:multiLevelType w:val="multilevel"/>
    <w:tmpl w:val="719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B5D62"/>
    <w:multiLevelType w:val="hybridMultilevel"/>
    <w:tmpl w:val="45B0EEE6"/>
    <w:lvl w:ilvl="0" w:tplc="88464CF8">
      <w:start w:val="1"/>
      <w:numFmt w:val="bullet"/>
      <w:lvlText w:val=""/>
      <w:lvlJc w:val="left"/>
      <w:pPr>
        <w:ind w:left="720" w:hanging="360"/>
      </w:pPr>
      <w:rPr>
        <w:rFonts w:ascii="Symbol" w:hAnsi="Symbol" w:hint="default"/>
        <w:b w:val="0"/>
        <w:i w:val="0"/>
        <w:color w:val="A3942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4F5FB0"/>
    <w:multiLevelType w:val="multilevel"/>
    <w:tmpl w:val="584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16DE"/>
    <w:multiLevelType w:val="multilevel"/>
    <w:tmpl w:val="F9E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B68A3"/>
    <w:multiLevelType w:val="multilevel"/>
    <w:tmpl w:val="145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D6434"/>
    <w:multiLevelType w:val="multilevel"/>
    <w:tmpl w:val="BA2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46F8F"/>
    <w:multiLevelType w:val="multilevel"/>
    <w:tmpl w:val="422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61C26"/>
    <w:multiLevelType w:val="multilevel"/>
    <w:tmpl w:val="1A7EB64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42" w15:restartNumberingAfterBreak="0">
    <w:nsid w:val="73752E1A"/>
    <w:multiLevelType w:val="multilevel"/>
    <w:tmpl w:val="A59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55A85"/>
    <w:multiLevelType w:val="multilevel"/>
    <w:tmpl w:val="E55A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82048"/>
    <w:multiLevelType w:val="multilevel"/>
    <w:tmpl w:val="61D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B5567"/>
    <w:multiLevelType w:val="multilevel"/>
    <w:tmpl w:val="466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A1D13"/>
    <w:multiLevelType w:val="multilevel"/>
    <w:tmpl w:val="312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86B09"/>
    <w:multiLevelType w:val="hybridMultilevel"/>
    <w:tmpl w:val="4B60140E"/>
    <w:lvl w:ilvl="0" w:tplc="E5802412">
      <w:start w:val="1"/>
      <w:numFmt w:val="bullet"/>
      <w:lvlText w:val=""/>
      <w:lvlJc w:val="left"/>
      <w:pPr>
        <w:ind w:left="720" w:hanging="360"/>
      </w:pPr>
      <w:rPr>
        <w:rFonts w:ascii="Symbol" w:hAnsi="Symbol" w:hint="default"/>
        <w:b w:val="0"/>
        <w:i w:val="0"/>
        <w:color w:val="A394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3808760">
    <w:abstractNumId w:val="35"/>
  </w:num>
  <w:num w:numId="2" w16cid:durableId="1425541197">
    <w:abstractNumId w:val="47"/>
  </w:num>
  <w:num w:numId="3" w16cid:durableId="1289580717">
    <w:abstractNumId w:val="26"/>
  </w:num>
  <w:num w:numId="4" w16cid:durableId="783577778">
    <w:abstractNumId w:val="23"/>
  </w:num>
  <w:num w:numId="5" w16cid:durableId="997660507">
    <w:abstractNumId w:val="41"/>
  </w:num>
  <w:num w:numId="6" w16cid:durableId="251553387">
    <w:abstractNumId w:val="7"/>
  </w:num>
  <w:num w:numId="7" w16cid:durableId="1832402949">
    <w:abstractNumId w:val="31"/>
  </w:num>
  <w:num w:numId="8" w16cid:durableId="979842973">
    <w:abstractNumId w:val="10"/>
  </w:num>
  <w:num w:numId="9" w16cid:durableId="370804006">
    <w:abstractNumId w:val="20"/>
  </w:num>
  <w:num w:numId="10" w16cid:durableId="1761561538">
    <w:abstractNumId w:val="11"/>
  </w:num>
  <w:num w:numId="11" w16cid:durableId="1484661517">
    <w:abstractNumId w:val="34"/>
  </w:num>
  <w:num w:numId="12" w16cid:durableId="480511361">
    <w:abstractNumId w:val="30"/>
  </w:num>
  <w:num w:numId="13" w16cid:durableId="30224887">
    <w:abstractNumId w:val="37"/>
  </w:num>
  <w:num w:numId="14" w16cid:durableId="1457136931">
    <w:abstractNumId w:val="22"/>
  </w:num>
  <w:num w:numId="15" w16cid:durableId="664165438">
    <w:abstractNumId w:val="40"/>
  </w:num>
  <w:num w:numId="16" w16cid:durableId="1754665135">
    <w:abstractNumId w:val="44"/>
  </w:num>
  <w:num w:numId="17" w16cid:durableId="538326741">
    <w:abstractNumId w:val="21"/>
  </w:num>
  <w:num w:numId="18" w16cid:durableId="55278873">
    <w:abstractNumId w:val="24"/>
  </w:num>
  <w:num w:numId="19" w16cid:durableId="2081512937">
    <w:abstractNumId w:val="45"/>
  </w:num>
  <w:num w:numId="20" w16cid:durableId="1215004276">
    <w:abstractNumId w:val="25"/>
  </w:num>
  <w:num w:numId="21" w16cid:durableId="389231111">
    <w:abstractNumId w:val="38"/>
  </w:num>
  <w:num w:numId="22" w16cid:durableId="508981906">
    <w:abstractNumId w:val="2"/>
  </w:num>
  <w:num w:numId="23" w16cid:durableId="1708290288">
    <w:abstractNumId w:val="9"/>
  </w:num>
  <w:num w:numId="24" w16cid:durableId="1806391456">
    <w:abstractNumId w:val="46"/>
  </w:num>
  <w:num w:numId="25" w16cid:durableId="1541891633">
    <w:abstractNumId w:val="17"/>
  </w:num>
  <w:num w:numId="26" w16cid:durableId="1630892547">
    <w:abstractNumId w:val="13"/>
  </w:num>
  <w:num w:numId="27" w16cid:durableId="48236649">
    <w:abstractNumId w:val="18"/>
  </w:num>
  <w:num w:numId="28" w16cid:durableId="1181239219">
    <w:abstractNumId w:val="28"/>
  </w:num>
  <w:num w:numId="29" w16cid:durableId="1713574697">
    <w:abstractNumId w:val="0"/>
  </w:num>
  <w:num w:numId="30" w16cid:durableId="1605066493">
    <w:abstractNumId w:val="19"/>
  </w:num>
  <w:num w:numId="31" w16cid:durableId="1332100234">
    <w:abstractNumId w:val="27"/>
  </w:num>
  <w:num w:numId="32" w16cid:durableId="307785176">
    <w:abstractNumId w:val="39"/>
  </w:num>
  <w:num w:numId="33" w16cid:durableId="1934438836">
    <w:abstractNumId w:val="29"/>
  </w:num>
  <w:num w:numId="34" w16cid:durableId="1329940051">
    <w:abstractNumId w:val="6"/>
  </w:num>
  <w:num w:numId="35" w16cid:durableId="1274551026">
    <w:abstractNumId w:val="8"/>
  </w:num>
  <w:num w:numId="36" w16cid:durableId="2033341633">
    <w:abstractNumId w:val="43"/>
  </w:num>
  <w:num w:numId="37" w16cid:durableId="2142769679">
    <w:abstractNumId w:val="36"/>
  </w:num>
  <w:num w:numId="38" w16cid:durableId="993876976">
    <w:abstractNumId w:val="42"/>
  </w:num>
  <w:num w:numId="39" w16cid:durableId="1254628132">
    <w:abstractNumId w:val="16"/>
  </w:num>
  <w:num w:numId="40" w16cid:durableId="233855107">
    <w:abstractNumId w:val="32"/>
  </w:num>
  <w:num w:numId="41" w16cid:durableId="411320651">
    <w:abstractNumId w:val="15"/>
  </w:num>
  <w:num w:numId="42" w16cid:durableId="2010402067">
    <w:abstractNumId w:val="4"/>
  </w:num>
  <w:num w:numId="43" w16cid:durableId="95251810">
    <w:abstractNumId w:val="14"/>
  </w:num>
  <w:num w:numId="44" w16cid:durableId="183175312">
    <w:abstractNumId w:val="3"/>
  </w:num>
  <w:num w:numId="45" w16cid:durableId="1476753648">
    <w:abstractNumId w:val="33"/>
  </w:num>
  <w:num w:numId="46" w16cid:durableId="8602949">
    <w:abstractNumId w:val="12"/>
  </w:num>
  <w:num w:numId="47" w16cid:durableId="1580401940">
    <w:abstractNumId w:val="5"/>
  </w:num>
  <w:num w:numId="48" w16cid:durableId="8496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147CB9"/>
    <w:rsid w:val="00162973"/>
    <w:rsid w:val="001A1DF2"/>
    <w:rsid w:val="001A3263"/>
    <w:rsid w:val="00206171"/>
    <w:rsid w:val="00221EFB"/>
    <w:rsid w:val="00222537"/>
    <w:rsid w:val="0023681C"/>
    <w:rsid w:val="0028125D"/>
    <w:rsid w:val="002863EC"/>
    <w:rsid w:val="002B3B33"/>
    <w:rsid w:val="002F75C8"/>
    <w:rsid w:val="00381A51"/>
    <w:rsid w:val="003E34C7"/>
    <w:rsid w:val="0040579A"/>
    <w:rsid w:val="00485822"/>
    <w:rsid w:val="004B2F94"/>
    <w:rsid w:val="0059046C"/>
    <w:rsid w:val="005B4DCF"/>
    <w:rsid w:val="005C2363"/>
    <w:rsid w:val="00606A04"/>
    <w:rsid w:val="0064001E"/>
    <w:rsid w:val="006A164C"/>
    <w:rsid w:val="006F4CBB"/>
    <w:rsid w:val="00734FFA"/>
    <w:rsid w:val="00754729"/>
    <w:rsid w:val="00763335"/>
    <w:rsid w:val="00797B17"/>
    <w:rsid w:val="008564E1"/>
    <w:rsid w:val="008D71F0"/>
    <w:rsid w:val="008D72EC"/>
    <w:rsid w:val="009424F5"/>
    <w:rsid w:val="009F7EB0"/>
    <w:rsid w:val="00A72732"/>
    <w:rsid w:val="00AE5C5E"/>
    <w:rsid w:val="00B62634"/>
    <w:rsid w:val="00CA67ED"/>
    <w:rsid w:val="00CA79BB"/>
    <w:rsid w:val="00CD3F63"/>
    <w:rsid w:val="00D11013"/>
    <w:rsid w:val="00D50CEE"/>
    <w:rsid w:val="00D66E20"/>
    <w:rsid w:val="00E226C8"/>
    <w:rsid w:val="00E538D0"/>
    <w:rsid w:val="00E61060"/>
    <w:rsid w:val="00E7644F"/>
    <w:rsid w:val="00EE1865"/>
    <w:rsid w:val="00FC1BE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Sinespaciado">
    <w:name w:val="No Spacing"/>
    <w:uiPriority w:val="1"/>
    <w:qFormat/>
    <w:rsid w:val="008D72EC"/>
    <w:pPr>
      <w:spacing w:after="0" w:line="240" w:lineRule="auto"/>
    </w:pPr>
    <w:rPr>
      <w:rFonts w:ascii="Calibri" w:eastAsia="Calibri" w:hAnsi="Calibri" w:cs="Times New Roman"/>
      <w:kern w:val="0"/>
      <w:sz w:val="22"/>
      <w:szCs w:val="22"/>
      <w:lang w:val="en-US"/>
      <w14:ligatures w14:val="none"/>
    </w:rPr>
  </w:style>
  <w:style w:type="paragraph" w:styleId="Textoindependiente">
    <w:name w:val="Body Text"/>
    <w:basedOn w:val="Normal"/>
    <w:link w:val="TextoindependienteCar"/>
    <w:uiPriority w:val="1"/>
    <w:qFormat/>
    <w:rsid w:val="008D72EC"/>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8D72EC"/>
    <w:rPr>
      <w:rFonts w:ascii="Microsoft Sans Serif" w:eastAsia="Microsoft Sans Serif" w:hAnsi="Microsoft Sans Serif" w:cs="Microsoft Sans Serif"/>
      <w:kern w:val="0"/>
      <w:sz w:val="18"/>
      <w:szCs w:val="18"/>
      <w:lang w:val="es-ES"/>
      <w14:ligatures w14:val="none"/>
    </w:rPr>
  </w:style>
  <w:style w:type="character" w:styleId="Mencinsinresolver">
    <w:name w:val="Unresolved Mention"/>
    <w:basedOn w:val="Fuentedeprrafopredeter"/>
    <w:uiPriority w:val="99"/>
    <w:semiHidden/>
    <w:unhideWhenUsed/>
    <w:rsid w:val="006A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4436">
      <w:bodyDiv w:val="1"/>
      <w:marLeft w:val="0"/>
      <w:marRight w:val="0"/>
      <w:marTop w:val="0"/>
      <w:marBottom w:val="0"/>
      <w:divBdr>
        <w:top w:val="none" w:sz="0" w:space="0" w:color="auto"/>
        <w:left w:val="none" w:sz="0" w:space="0" w:color="auto"/>
        <w:bottom w:val="none" w:sz="0" w:space="0" w:color="auto"/>
        <w:right w:val="none" w:sz="0" w:space="0" w:color="auto"/>
      </w:divBdr>
    </w:div>
    <w:div w:id="92945768">
      <w:bodyDiv w:val="1"/>
      <w:marLeft w:val="0"/>
      <w:marRight w:val="0"/>
      <w:marTop w:val="0"/>
      <w:marBottom w:val="0"/>
      <w:divBdr>
        <w:top w:val="none" w:sz="0" w:space="0" w:color="auto"/>
        <w:left w:val="none" w:sz="0" w:space="0" w:color="auto"/>
        <w:bottom w:val="none" w:sz="0" w:space="0" w:color="auto"/>
        <w:right w:val="none" w:sz="0" w:space="0" w:color="auto"/>
      </w:divBdr>
    </w:div>
    <w:div w:id="115150010">
      <w:bodyDiv w:val="1"/>
      <w:marLeft w:val="0"/>
      <w:marRight w:val="0"/>
      <w:marTop w:val="0"/>
      <w:marBottom w:val="0"/>
      <w:divBdr>
        <w:top w:val="none" w:sz="0" w:space="0" w:color="auto"/>
        <w:left w:val="none" w:sz="0" w:space="0" w:color="auto"/>
        <w:bottom w:val="none" w:sz="0" w:space="0" w:color="auto"/>
        <w:right w:val="none" w:sz="0" w:space="0" w:color="auto"/>
      </w:divBdr>
    </w:div>
    <w:div w:id="146407618">
      <w:bodyDiv w:val="1"/>
      <w:marLeft w:val="0"/>
      <w:marRight w:val="0"/>
      <w:marTop w:val="0"/>
      <w:marBottom w:val="0"/>
      <w:divBdr>
        <w:top w:val="none" w:sz="0" w:space="0" w:color="auto"/>
        <w:left w:val="none" w:sz="0" w:space="0" w:color="auto"/>
        <w:bottom w:val="none" w:sz="0" w:space="0" w:color="auto"/>
        <w:right w:val="none" w:sz="0" w:space="0" w:color="auto"/>
      </w:divBdr>
    </w:div>
    <w:div w:id="149447914">
      <w:bodyDiv w:val="1"/>
      <w:marLeft w:val="0"/>
      <w:marRight w:val="0"/>
      <w:marTop w:val="0"/>
      <w:marBottom w:val="0"/>
      <w:divBdr>
        <w:top w:val="none" w:sz="0" w:space="0" w:color="auto"/>
        <w:left w:val="none" w:sz="0" w:space="0" w:color="auto"/>
        <w:bottom w:val="none" w:sz="0" w:space="0" w:color="auto"/>
        <w:right w:val="none" w:sz="0" w:space="0" w:color="auto"/>
      </w:divBdr>
    </w:div>
    <w:div w:id="183832517">
      <w:bodyDiv w:val="1"/>
      <w:marLeft w:val="0"/>
      <w:marRight w:val="0"/>
      <w:marTop w:val="0"/>
      <w:marBottom w:val="0"/>
      <w:divBdr>
        <w:top w:val="none" w:sz="0" w:space="0" w:color="auto"/>
        <w:left w:val="none" w:sz="0" w:space="0" w:color="auto"/>
        <w:bottom w:val="none" w:sz="0" w:space="0" w:color="auto"/>
        <w:right w:val="none" w:sz="0" w:space="0" w:color="auto"/>
      </w:divBdr>
    </w:div>
    <w:div w:id="191656625">
      <w:bodyDiv w:val="1"/>
      <w:marLeft w:val="0"/>
      <w:marRight w:val="0"/>
      <w:marTop w:val="0"/>
      <w:marBottom w:val="0"/>
      <w:divBdr>
        <w:top w:val="none" w:sz="0" w:space="0" w:color="auto"/>
        <w:left w:val="none" w:sz="0" w:space="0" w:color="auto"/>
        <w:bottom w:val="none" w:sz="0" w:space="0" w:color="auto"/>
        <w:right w:val="none" w:sz="0" w:space="0" w:color="auto"/>
      </w:divBdr>
    </w:div>
    <w:div w:id="383911939">
      <w:bodyDiv w:val="1"/>
      <w:marLeft w:val="0"/>
      <w:marRight w:val="0"/>
      <w:marTop w:val="0"/>
      <w:marBottom w:val="0"/>
      <w:divBdr>
        <w:top w:val="none" w:sz="0" w:space="0" w:color="auto"/>
        <w:left w:val="none" w:sz="0" w:space="0" w:color="auto"/>
        <w:bottom w:val="none" w:sz="0" w:space="0" w:color="auto"/>
        <w:right w:val="none" w:sz="0" w:space="0" w:color="auto"/>
      </w:divBdr>
    </w:div>
    <w:div w:id="441535315">
      <w:bodyDiv w:val="1"/>
      <w:marLeft w:val="0"/>
      <w:marRight w:val="0"/>
      <w:marTop w:val="0"/>
      <w:marBottom w:val="0"/>
      <w:divBdr>
        <w:top w:val="none" w:sz="0" w:space="0" w:color="auto"/>
        <w:left w:val="none" w:sz="0" w:space="0" w:color="auto"/>
        <w:bottom w:val="none" w:sz="0" w:space="0" w:color="auto"/>
        <w:right w:val="none" w:sz="0" w:space="0" w:color="auto"/>
      </w:divBdr>
    </w:div>
    <w:div w:id="491332350">
      <w:bodyDiv w:val="1"/>
      <w:marLeft w:val="0"/>
      <w:marRight w:val="0"/>
      <w:marTop w:val="0"/>
      <w:marBottom w:val="0"/>
      <w:divBdr>
        <w:top w:val="none" w:sz="0" w:space="0" w:color="auto"/>
        <w:left w:val="none" w:sz="0" w:space="0" w:color="auto"/>
        <w:bottom w:val="none" w:sz="0" w:space="0" w:color="auto"/>
        <w:right w:val="none" w:sz="0" w:space="0" w:color="auto"/>
      </w:divBdr>
    </w:div>
    <w:div w:id="494225222">
      <w:bodyDiv w:val="1"/>
      <w:marLeft w:val="0"/>
      <w:marRight w:val="0"/>
      <w:marTop w:val="0"/>
      <w:marBottom w:val="0"/>
      <w:divBdr>
        <w:top w:val="none" w:sz="0" w:space="0" w:color="auto"/>
        <w:left w:val="none" w:sz="0" w:space="0" w:color="auto"/>
        <w:bottom w:val="none" w:sz="0" w:space="0" w:color="auto"/>
        <w:right w:val="none" w:sz="0" w:space="0" w:color="auto"/>
      </w:divBdr>
    </w:div>
    <w:div w:id="566262394">
      <w:bodyDiv w:val="1"/>
      <w:marLeft w:val="0"/>
      <w:marRight w:val="0"/>
      <w:marTop w:val="0"/>
      <w:marBottom w:val="0"/>
      <w:divBdr>
        <w:top w:val="none" w:sz="0" w:space="0" w:color="auto"/>
        <w:left w:val="none" w:sz="0" w:space="0" w:color="auto"/>
        <w:bottom w:val="none" w:sz="0" w:space="0" w:color="auto"/>
        <w:right w:val="none" w:sz="0" w:space="0" w:color="auto"/>
      </w:divBdr>
    </w:div>
    <w:div w:id="579867636">
      <w:bodyDiv w:val="1"/>
      <w:marLeft w:val="0"/>
      <w:marRight w:val="0"/>
      <w:marTop w:val="0"/>
      <w:marBottom w:val="0"/>
      <w:divBdr>
        <w:top w:val="none" w:sz="0" w:space="0" w:color="auto"/>
        <w:left w:val="none" w:sz="0" w:space="0" w:color="auto"/>
        <w:bottom w:val="none" w:sz="0" w:space="0" w:color="auto"/>
        <w:right w:val="none" w:sz="0" w:space="0" w:color="auto"/>
      </w:divBdr>
    </w:div>
    <w:div w:id="589896149">
      <w:bodyDiv w:val="1"/>
      <w:marLeft w:val="0"/>
      <w:marRight w:val="0"/>
      <w:marTop w:val="0"/>
      <w:marBottom w:val="0"/>
      <w:divBdr>
        <w:top w:val="none" w:sz="0" w:space="0" w:color="auto"/>
        <w:left w:val="none" w:sz="0" w:space="0" w:color="auto"/>
        <w:bottom w:val="none" w:sz="0" w:space="0" w:color="auto"/>
        <w:right w:val="none" w:sz="0" w:space="0" w:color="auto"/>
      </w:divBdr>
    </w:div>
    <w:div w:id="809128518">
      <w:bodyDiv w:val="1"/>
      <w:marLeft w:val="0"/>
      <w:marRight w:val="0"/>
      <w:marTop w:val="0"/>
      <w:marBottom w:val="0"/>
      <w:divBdr>
        <w:top w:val="none" w:sz="0" w:space="0" w:color="auto"/>
        <w:left w:val="none" w:sz="0" w:space="0" w:color="auto"/>
        <w:bottom w:val="none" w:sz="0" w:space="0" w:color="auto"/>
        <w:right w:val="none" w:sz="0" w:space="0" w:color="auto"/>
      </w:divBdr>
    </w:div>
    <w:div w:id="900408116">
      <w:bodyDiv w:val="1"/>
      <w:marLeft w:val="0"/>
      <w:marRight w:val="0"/>
      <w:marTop w:val="0"/>
      <w:marBottom w:val="0"/>
      <w:divBdr>
        <w:top w:val="none" w:sz="0" w:space="0" w:color="auto"/>
        <w:left w:val="none" w:sz="0" w:space="0" w:color="auto"/>
        <w:bottom w:val="none" w:sz="0" w:space="0" w:color="auto"/>
        <w:right w:val="none" w:sz="0" w:space="0" w:color="auto"/>
      </w:divBdr>
    </w:div>
    <w:div w:id="951353104">
      <w:bodyDiv w:val="1"/>
      <w:marLeft w:val="0"/>
      <w:marRight w:val="0"/>
      <w:marTop w:val="0"/>
      <w:marBottom w:val="0"/>
      <w:divBdr>
        <w:top w:val="none" w:sz="0" w:space="0" w:color="auto"/>
        <w:left w:val="none" w:sz="0" w:space="0" w:color="auto"/>
        <w:bottom w:val="none" w:sz="0" w:space="0" w:color="auto"/>
        <w:right w:val="none" w:sz="0" w:space="0" w:color="auto"/>
      </w:divBdr>
    </w:div>
    <w:div w:id="1030110862">
      <w:bodyDiv w:val="1"/>
      <w:marLeft w:val="0"/>
      <w:marRight w:val="0"/>
      <w:marTop w:val="0"/>
      <w:marBottom w:val="0"/>
      <w:divBdr>
        <w:top w:val="none" w:sz="0" w:space="0" w:color="auto"/>
        <w:left w:val="none" w:sz="0" w:space="0" w:color="auto"/>
        <w:bottom w:val="none" w:sz="0" w:space="0" w:color="auto"/>
        <w:right w:val="none" w:sz="0" w:space="0" w:color="auto"/>
      </w:divBdr>
    </w:div>
    <w:div w:id="1091976499">
      <w:bodyDiv w:val="1"/>
      <w:marLeft w:val="0"/>
      <w:marRight w:val="0"/>
      <w:marTop w:val="0"/>
      <w:marBottom w:val="0"/>
      <w:divBdr>
        <w:top w:val="none" w:sz="0" w:space="0" w:color="auto"/>
        <w:left w:val="none" w:sz="0" w:space="0" w:color="auto"/>
        <w:bottom w:val="none" w:sz="0" w:space="0" w:color="auto"/>
        <w:right w:val="none" w:sz="0" w:space="0" w:color="auto"/>
      </w:divBdr>
    </w:div>
    <w:div w:id="1201864740">
      <w:bodyDiv w:val="1"/>
      <w:marLeft w:val="0"/>
      <w:marRight w:val="0"/>
      <w:marTop w:val="0"/>
      <w:marBottom w:val="0"/>
      <w:divBdr>
        <w:top w:val="none" w:sz="0" w:space="0" w:color="auto"/>
        <w:left w:val="none" w:sz="0" w:space="0" w:color="auto"/>
        <w:bottom w:val="none" w:sz="0" w:space="0" w:color="auto"/>
        <w:right w:val="none" w:sz="0" w:space="0" w:color="auto"/>
      </w:divBdr>
    </w:div>
    <w:div w:id="1330215468">
      <w:bodyDiv w:val="1"/>
      <w:marLeft w:val="0"/>
      <w:marRight w:val="0"/>
      <w:marTop w:val="0"/>
      <w:marBottom w:val="0"/>
      <w:divBdr>
        <w:top w:val="none" w:sz="0" w:space="0" w:color="auto"/>
        <w:left w:val="none" w:sz="0" w:space="0" w:color="auto"/>
        <w:bottom w:val="none" w:sz="0" w:space="0" w:color="auto"/>
        <w:right w:val="none" w:sz="0" w:space="0" w:color="auto"/>
      </w:divBdr>
    </w:div>
    <w:div w:id="1456216668">
      <w:bodyDiv w:val="1"/>
      <w:marLeft w:val="0"/>
      <w:marRight w:val="0"/>
      <w:marTop w:val="0"/>
      <w:marBottom w:val="0"/>
      <w:divBdr>
        <w:top w:val="none" w:sz="0" w:space="0" w:color="auto"/>
        <w:left w:val="none" w:sz="0" w:space="0" w:color="auto"/>
        <w:bottom w:val="none" w:sz="0" w:space="0" w:color="auto"/>
        <w:right w:val="none" w:sz="0" w:space="0" w:color="auto"/>
      </w:divBdr>
    </w:div>
    <w:div w:id="1709135294">
      <w:bodyDiv w:val="1"/>
      <w:marLeft w:val="0"/>
      <w:marRight w:val="0"/>
      <w:marTop w:val="0"/>
      <w:marBottom w:val="0"/>
      <w:divBdr>
        <w:top w:val="none" w:sz="0" w:space="0" w:color="auto"/>
        <w:left w:val="none" w:sz="0" w:space="0" w:color="auto"/>
        <w:bottom w:val="none" w:sz="0" w:space="0" w:color="auto"/>
        <w:right w:val="none" w:sz="0" w:space="0" w:color="auto"/>
      </w:divBdr>
    </w:div>
    <w:div w:id="1750881321">
      <w:bodyDiv w:val="1"/>
      <w:marLeft w:val="0"/>
      <w:marRight w:val="0"/>
      <w:marTop w:val="0"/>
      <w:marBottom w:val="0"/>
      <w:divBdr>
        <w:top w:val="none" w:sz="0" w:space="0" w:color="auto"/>
        <w:left w:val="none" w:sz="0" w:space="0" w:color="auto"/>
        <w:bottom w:val="none" w:sz="0" w:space="0" w:color="auto"/>
        <w:right w:val="none" w:sz="0" w:space="0" w:color="auto"/>
      </w:divBdr>
    </w:div>
    <w:div w:id="1894658832">
      <w:bodyDiv w:val="1"/>
      <w:marLeft w:val="0"/>
      <w:marRight w:val="0"/>
      <w:marTop w:val="0"/>
      <w:marBottom w:val="0"/>
      <w:divBdr>
        <w:top w:val="none" w:sz="0" w:space="0" w:color="auto"/>
        <w:left w:val="none" w:sz="0" w:space="0" w:color="auto"/>
        <w:bottom w:val="none" w:sz="0" w:space="0" w:color="auto"/>
        <w:right w:val="none" w:sz="0" w:space="0" w:color="auto"/>
      </w:divBdr>
    </w:div>
    <w:div w:id="1907454367">
      <w:bodyDiv w:val="1"/>
      <w:marLeft w:val="0"/>
      <w:marRight w:val="0"/>
      <w:marTop w:val="0"/>
      <w:marBottom w:val="0"/>
      <w:divBdr>
        <w:top w:val="none" w:sz="0" w:space="0" w:color="auto"/>
        <w:left w:val="none" w:sz="0" w:space="0" w:color="auto"/>
        <w:bottom w:val="none" w:sz="0" w:space="0" w:color="auto"/>
        <w:right w:val="none" w:sz="0" w:space="0" w:color="auto"/>
      </w:divBdr>
    </w:div>
    <w:div w:id="1958566358">
      <w:bodyDiv w:val="1"/>
      <w:marLeft w:val="0"/>
      <w:marRight w:val="0"/>
      <w:marTop w:val="0"/>
      <w:marBottom w:val="0"/>
      <w:divBdr>
        <w:top w:val="none" w:sz="0" w:space="0" w:color="auto"/>
        <w:left w:val="none" w:sz="0" w:space="0" w:color="auto"/>
        <w:bottom w:val="none" w:sz="0" w:space="0" w:color="auto"/>
        <w:right w:val="none" w:sz="0" w:space="0" w:color="auto"/>
      </w:divBdr>
    </w:div>
    <w:div w:id="2052223000">
      <w:bodyDiv w:val="1"/>
      <w:marLeft w:val="0"/>
      <w:marRight w:val="0"/>
      <w:marTop w:val="0"/>
      <w:marBottom w:val="0"/>
      <w:divBdr>
        <w:top w:val="none" w:sz="0" w:space="0" w:color="auto"/>
        <w:left w:val="none" w:sz="0" w:space="0" w:color="auto"/>
        <w:bottom w:val="none" w:sz="0" w:space="0" w:color="auto"/>
        <w:right w:val="none" w:sz="0" w:space="0" w:color="auto"/>
      </w:divBdr>
    </w:div>
    <w:div w:id="21229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1019</Words>
  <Characters>5097</Characters>
  <Application>Microsoft Office Word</Application>
  <DocSecurity>0</DocSecurity>
  <Lines>392</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6</cp:revision>
  <dcterms:created xsi:type="dcterms:W3CDTF">2025-12-22T17:09:00Z</dcterms:created>
  <dcterms:modified xsi:type="dcterms:W3CDTF">2025-12-26T16:18:00Z</dcterms:modified>
</cp:coreProperties>
</file>