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52B9" w14:textId="77777777" w:rsidR="002D044D" w:rsidRDefault="002D044D" w:rsidP="002D044D">
      <w:pPr>
        <w:rPr>
          <w:color w:val="002060"/>
        </w:rPr>
      </w:pPr>
      <w:bookmarkStart w:id="0" w:name="_Hlk195779115"/>
      <w:bookmarkEnd w:id="0"/>
      <w:r w:rsidRPr="00405C6A">
        <w:rPr>
          <w:noProof/>
          <w:color w:val="002060"/>
        </w:rPr>
        <w:drawing>
          <wp:inline distT="0" distB="0" distL="0" distR="0" wp14:anchorId="20C09467" wp14:editId="1709EF70">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3E3A7D91" w14:textId="77777777" w:rsidR="002D044D" w:rsidRPr="003901B6" w:rsidRDefault="002D044D" w:rsidP="002D044D">
      <w:pPr>
        <w:pStyle w:val="Textoindependiente"/>
        <w:spacing w:before="119"/>
        <w:jc w:val="center"/>
        <w:rPr>
          <w:rFonts w:ascii="Times New Roman"/>
          <w:b/>
          <w:bCs/>
          <w:sz w:val="32"/>
          <w:szCs w:val="28"/>
        </w:rPr>
      </w:pPr>
    </w:p>
    <w:p w14:paraId="64EFEEFA" w14:textId="77777777" w:rsidR="002D044D" w:rsidRPr="00F840BF" w:rsidRDefault="002D044D" w:rsidP="002D044D">
      <w:pPr>
        <w:pStyle w:val="Ttulo1"/>
        <w:spacing w:before="167" w:line="249" w:lineRule="auto"/>
        <w:ind w:left="141" w:right="449"/>
        <w:jc w:val="center"/>
        <w:rPr>
          <w:rFonts w:ascii="Aptos" w:eastAsiaTheme="minorHAnsi" w:hAnsi="Aptos" w:cstheme="minorBidi"/>
          <w:b/>
          <w:bCs/>
          <w:color w:val="002060"/>
          <w:sz w:val="32"/>
          <w:szCs w:val="36"/>
        </w:rPr>
      </w:pPr>
      <w:r w:rsidRPr="00F840BF">
        <w:rPr>
          <w:rFonts w:ascii="Aptos" w:eastAsiaTheme="minorHAnsi" w:hAnsi="Aptos" w:cstheme="minorBidi"/>
          <w:b/>
          <w:bCs/>
          <w:color w:val="002060"/>
          <w:sz w:val="32"/>
          <w:szCs w:val="36"/>
        </w:rPr>
        <w:t>MINI CIRCUITO EUROPA ESTILO MP 2</w:t>
      </w:r>
    </w:p>
    <w:p w14:paraId="63AFDBB6" w14:textId="77777777" w:rsidR="002D044D" w:rsidRPr="00F840BF" w:rsidRDefault="002D044D" w:rsidP="002D044D">
      <w:pPr>
        <w:pStyle w:val="Ttulo1"/>
        <w:spacing w:before="167" w:line="249" w:lineRule="auto"/>
        <w:ind w:left="141" w:right="449"/>
        <w:jc w:val="center"/>
        <w:rPr>
          <w:rFonts w:ascii="Aptos" w:eastAsiaTheme="minorHAnsi" w:hAnsi="Aptos" w:cstheme="minorBidi"/>
          <w:b/>
          <w:bCs/>
          <w:color w:val="002060"/>
          <w:sz w:val="32"/>
          <w:szCs w:val="36"/>
        </w:rPr>
      </w:pPr>
      <w:r w:rsidRPr="00F840BF">
        <w:rPr>
          <w:rFonts w:ascii="Aptos" w:eastAsiaTheme="minorHAnsi" w:hAnsi="Aptos" w:cstheme="minorBidi"/>
          <w:b/>
          <w:bCs/>
          <w:color w:val="002060"/>
          <w:sz w:val="32"/>
          <w:szCs w:val="36"/>
        </w:rPr>
        <w:t>“DESDE MADRID A ROMA Y VENECIA”</w:t>
      </w:r>
    </w:p>
    <w:p w14:paraId="6C8CCEB9" w14:textId="77777777" w:rsidR="002D044D" w:rsidRDefault="002D044D" w:rsidP="002D044D">
      <w:pPr>
        <w:pStyle w:val="Ttulo1"/>
        <w:spacing w:before="167" w:line="249" w:lineRule="auto"/>
        <w:ind w:left="141" w:right="449"/>
        <w:jc w:val="center"/>
        <w:rPr>
          <w:rFonts w:ascii="Aptos" w:eastAsiaTheme="minorHAnsi" w:hAnsi="Aptos" w:cstheme="minorBidi"/>
          <w:b/>
          <w:bCs/>
          <w:color w:val="002060"/>
          <w:sz w:val="32"/>
          <w:szCs w:val="36"/>
        </w:rPr>
      </w:pPr>
      <w:r w:rsidRPr="00F840BF">
        <w:rPr>
          <w:rFonts w:ascii="Aptos" w:eastAsiaTheme="minorHAnsi" w:hAnsi="Aptos" w:cstheme="minorBidi"/>
          <w:b/>
          <w:bCs/>
          <w:color w:val="002060"/>
          <w:sz w:val="32"/>
          <w:szCs w:val="36"/>
        </w:rPr>
        <w:t xml:space="preserve">9 </w:t>
      </w:r>
      <w:r>
        <w:rPr>
          <w:rFonts w:ascii="Aptos" w:eastAsiaTheme="minorHAnsi" w:hAnsi="Aptos" w:cstheme="minorBidi"/>
          <w:b/>
          <w:bCs/>
          <w:color w:val="002060"/>
          <w:sz w:val="32"/>
          <w:szCs w:val="36"/>
        </w:rPr>
        <w:t>ó</w:t>
      </w:r>
      <w:r w:rsidRPr="00F840BF">
        <w:rPr>
          <w:rFonts w:ascii="Aptos" w:eastAsiaTheme="minorHAnsi" w:hAnsi="Aptos" w:cstheme="minorBidi"/>
          <w:b/>
          <w:bCs/>
          <w:color w:val="002060"/>
          <w:sz w:val="32"/>
          <w:szCs w:val="36"/>
        </w:rPr>
        <w:t xml:space="preserve"> 11 DÍAS</w:t>
      </w:r>
    </w:p>
    <w:p w14:paraId="70E387D7" w14:textId="77777777" w:rsidR="002D044D" w:rsidRPr="00F840BF" w:rsidRDefault="002D044D" w:rsidP="002D044D"/>
    <w:p w14:paraId="63DF2E07" w14:textId="77777777" w:rsidR="002D044D" w:rsidRPr="00F840BF" w:rsidRDefault="002D044D" w:rsidP="002D044D">
      <w:pPr>
        <w:spacing w:after="0" w:line="240" w:lineRule="auto"/>
        <w:rPr>
          <w:b/>
          <w:bCs/>
          <w:color w:val="002060"/>
        </w:rPr>
      </w:pPr>
    </w:p>
    <w:p w14:paraId="03F5A42E" w14:textId="77777777" w:rsidR="002D044D" w:rsidRDefault="002D044D" w:rsidP="002D044D">
      <w:pPr>
        <w:spacing w:after="0" w:line="240" w:lineRule="auto"/>
        <w:rPr>
          <w:color w:val="002060"/>
        </w:rPr>
      </w:pPr>
      <w:r w:rsidRPr="00F840BF">
        <w:rPr>
          <w:b/>
          <w:bCs/>
          <w:color w:val="002060"/>
        </w:rPr>
        <w:t xml:space="preserve">Descubriendo: </w:t>
      </w:r>
      <w:r w:rsidRPr="00F840BF">
        <w:rPr>
          <w:color w:val="002060"/>
        </w:rPr>
        <w:t>Madrid (2) / Zaragoza / Barcelona (1) / Costa Azul (1) / Pisa / Roma (3) / Florencia (1) / Padua / Venecia(1)</w:t>
      </w:r>
    </w:p>
    <w:p w14:paraId="01A81FD4" w14:textId="77777777" w:rsidR="002D044D" w:rsidRPr="00F840BF" w:rsidRDefault="002D044D" w:rsidP="002D044D">
      <w:pPr>
        <w:spacing w:after="0" w:line="240" w:lineRule="auto"/>
        <w:rPr>
          <w:color w:val="002060"/>
        </w:rPr>
      </w:pPr>
    </w:p>
    <w:p w14:paraId="29D9B473" w14:textId="77777777" w:rsidR="002D044D" w:rsidRDefault="002D044D" w:rsidP="002D044D">
      <w:pPr>
        <w:spacing w:after="0" w:line="240" w:lineRule="auto"/>
        <w:rPr>
          <w:b/>
          <w:bCs/>
          <w:color w:val="002060"/>
        </w:rPr>
      </w:pPr>
    </w:p>
    <w:p w14:paraId="1FEC6E9B" w14:textId="77777777" w:rsidR="002D044D" w:rsidRPr="00F840BF" w:rsidRDefault="002D044D" w:rsidP="002D044D">
      <w:pPr>
        <w:spacing w:after="0" w:line="240" w:lineRule="auto"/>
        <w:rPr>
          <w:b/>
          <w:bCs/>
          <w:color w:val="002060"/>
        </w:rPr>
      </w:pPr>
    </w:p>
    <w:p w14:paraId="4C5BF295" w14:textId="77777777" w:rsidR="002D044D" w:rsidRPr="002D044D" w:rsidRDefault="002D044D" w:rsidP="002D044D">
      <w:pPr>
        <w:spacing w:after="0" w:line="240" w:lineRule="auto"/>
        <w:rPr>
          <w:b/>
          <w:bCs/>
          <w:color w:val="002060"/>
          <w:sz w:val="24"/>
          <w:szCs w:val="24"/>
        </w:rPr>
      </w:pPr>
      <w:r w:rsidRPr="002D044D">
        <w:rPr>
          <w:b/>
          <w:bCs/>
          <w:color w:val="002060"/>
          <w:sz w:val="24"/>
          <w:szCs w:val="24"/>
        </w:rPr>
        <w:t>INCLUYE</w:t>
      </w:r>
    </w:p>
    <w:p w14:paraId="7E761E25" w14:textId="77777777" w:rsidR="002D044D" w:rsidRPr="00F840BF" w:rsidRDefault="002D044D" w:rsidP="002D044D">
      <w:pPr>
        <w:spacing w:after="0" w:line="240" w:lineRule="auto"/>
        <w:rPr>
          <w:b/>
          <w:bCs/>
          <w:color w:val="002060"/>
        </w:rPr>
      </w:pPr>
    </w:p>
    <w:p w14:paraId="146F7C10" w14:textId="77777777" w:rsidR="002D044D" w:rsidRPr="00F840BF" w:rsidRDefault="002D044D" w:rsidP="002D044D">
      <w:pPr>
        <w:numPr>
          <w:ilvl w:val="0"/>
          <w:numId w:val="3"/>
        </w:numPr>
        <w:spacing w:after="0" w:line="240" w:lineRule="auto"/>
        <w:rPr>
          <w:color w:val="002060"/>
        </w:rPr>
      </w:pPr>
      <w:r w:rsidRPr="00F840BF">
        <w:rPr>
          <w:color w:val="002060"/>
        </w:rPr>
        <w:t>Traslados del aeropuerto al hotel y viceversa a la llegada y salida. </w:t>
      </w:r>
    </w:p>
    <w:p w14:paraId="13F726CA" w14:textId="77777777" w:rsidR="002D044D" w:rsidRPr="00F840BF" w:rsidRDefault="002D044D" w:rsidP="002D044D">
      <w:pPr>
        <w:numPr>
          <w:ilvl w:val="0"/>
          <w:numId w:val="3"/>
        </w:numPr>
        <w:spacing w:after="0" w:line="240" w:lineRule="auto"/>
        <w:rPr>
          <w:color w:val="002060"/>
        </w:rPr>
      </w:pPr>
      <w:r w:rsidRPr="00F840BF">
        <w:rPr>
          <w:color w:val="002060"/>
        </w:rPr>
        <w:t>Alojamiento y desayuno en hoteles de la categoría única. </w:t>
      </w:r>
    </w:p>
    <w:p w14:paraId="0B97D6F9" w14:textId="77777777" w:rsidR="002D044D" w:rsidRPr="00F840BF" w:rsidRDefault="002D044D" w:rsidP="002D044D">
      <w:pPr>
        <w:numPr>
          <w:ilvl w:val="0"/>
          <w:numId w:val="3"/>
        </w:numPr>
        <w:spacing w:after="0" w:line="240" w:lineRule="auto"/>
        <w:rPr>
          <w:color w:val="002060"/>
        </w:rPr>
      </w:pPr>
      <w:r w:rsidRPr="00F840BF">
        <w:rPr>
          <w:color w:val="002060"/>
        </w:rPr>
        <w:t>Transporte en autobús de turismo con guía durante todo el recorrido. </w:t>
      </w:r>
    </w:p>
    <w:p w14:paraId="5B1EBBCA" w14:textId="77777777" w:rsidR="002D044D" w:rsidRPr="00F840BF" w:rsidRDefault="002D044D" w:rsidP="002D044D">
      <w:pPr>
        <w:numPr>
          <w:ilvl w:val="0"/>
          <w:numId w:val="3"/>
        </w:numPr>
        <w:spacing w:after="0" w:line="240" w:lineRule="auto"/>
        <w:rPr>
          <w:color w:val="002060"/>
        </w:rPr>
      </w:pPr>
      <w:r w:rsidRPr="00F840BF">
        <w:rPr>
          <w:color w:val="002060"/>
        </w:rPr>
        <w:t>Visitas indicadas en el itinerario con guías locales de habla hispana. </w:t>
      </w:r>
    </w:p>
    <w:p w14:paraId="45170A1A" w14:textId="77777777" w:rsidR="002D044D" w:rsidRPr="00F840BF" w:rsidRDefault="002D044D" w:rsidP="002D044D">
      <w:pPr>
        <w:numPr>
          <w:ilvl w:val="0"/>
          <w:numId w:val="3"/>
        </w:numPr>
        <w:spacing w:after="0" w:line="240" w:lineRule="auto"/>
        <w:rPr>
          <w:color w:val="002060"/>
        </w:rPr>
      </w:pPr>
      <w:r w:rsidRPr="00F840BF">
        <w:rPr>
          <w:color w:val="002060"/>
        </w:rPr>
        <w:t>Seguro de protección y asistencia en viaje MAPAPLUS. </w:t>
      </w:r>
    </w:p>
    <w:p w14:paraId="1FEB597E" w14:textId="77777777" w:rsidR="002D044D" w:rsidRPr="00F840BF" w:rsidRDefault="002D044D" w:rsidP="002D044D">
      <w:pPr>
        <w:numPr>
          <w:ilvl w:val="0"/>
          <w:numId w:val="3"/>
        </w:numPr>
        <w:spacing w:after="0" w:line="240" w:lineRule="auto"/>
        <w:rPr>
          <w:color w:val="002060"/>
        </w:rPr>
      </w:pPr>
      <w:r w:rsidRPr="00F840BF">
        <w:rPr>
          <w:color w:val="002060"/>
        </w:rPr>
        <w:t>Bolsa de Viaje. </w:t>
      </w:r>
    </w:p>
    <w:p w14:paraId="22D50CA5" w14:textId="77777777" w:rsidR="002D044D" w:rsidRPr="00F840BF" w:rsidRDefault="002D044D" w:rsidP="002D044D">
      <w:pPr>
        <w:numPr>
          <w:ilvl w:val="0"/>
          <w:numId w:val="3"/>
        </w:numPr>
        <w:spacing w:after="0" w:line="240" w:lineRule="auto"/>
        <w:rPr>
          <w:color w:val="002060"/>
        </w:rPr>
      </w:pPr>
      <w:r w:rsidRPr="00F840BF">
        <w:rPr>
          <w:color w:val="002060"/>
        </w:rPr>
        <w:t>Visitas con servicio de audio individual.</w:t>
      </w:r>
    </w:p>
    <w:p w14:paraId="6252CF8F" w14:textId="77777777" w:rsidR="002D044D" w:rsidRPr="00F840BF" w:rsidRDefault="002D044D" w:rsidP="002D044D">
      <w:pPr>
        <w:numPr>
          <w:ilvl w:val="0"/>
          <w:numId w:val="3"/>
        </w:numPr>
        <w:spacing w:after="0" w:line="240" w:lineRule="auto"/>
        <w:rPr>
          <w:color w:val="002060"/>
        </w:rPr>
      </w:pPr>
      <w:r w:rsidRPr="00F840BF">
        <w:rPr>
          <w:color w:val="002060"/>
        </w:rPr>
        <w:t>Impuestos ecuatorianos</w:t>
      </w:r>
    </w:p>
    <w:p w14:paraId="1DF194F1" w14:textId="77777777" w:rsidR="002D044D" w:rsidRPr="00F840BF" w:rsidRDefault="002D044D" w:rsidP="002D044D">
      <w:pPr>
        <w:spacing w:after="0" w:line="240" w:lineRule="auto"/>
        <w:rPr>
          <w:b/>
          <w:bCs/>
          <w:color w:val="002060"/>
        </w:rPr>
      </w:pPr>
    </w:p>
    <w:p w14:paraId="57EB9BEB" w14:textId="77777777" w:rsidR="002D044D" w:rsidRPr="00F840BF" w:rsidRDefault="002D044D" w:rsidP="002D044D">
      <w:pPr>
        <w:spacing w:after="0" w:line="240" w:lineRule="auto"/>
        <w:rPr>
          <w:b/>
          <w:bCs/>
          <w:color w:val="002060"/>
        </w:rPr>
      </w:pPr>
    </w:p>
    <w:p w14:paraId="04C97352" w14:textId="77777777" w:rsidR="002D044D" w:rsidRPr="00F840BF" w:rsidRDefault="002D044D" w:rsidP="002D044D">
      <w:pPr>
        <w:spacing w:after="0" w:line="240" w:lineRule="auto"/>
        <w:rPr>
          <w:b/>
          <w:bCs/>
          <w:color w:val="002060"/>
        </w:rPr>
      </w:pPr>
    </w:p>
    <w:p w14:paraId="3F59C850" w14:textId="77777777" w:rsidR="002D044D" w:rsidRDefault="002D044D" w:rsidP="002D044D">
      <w:pPr>
        <w:spacing w:after="0" w:line="240" w:lineRule="auto"/>
        <w:rPr>
          <w:b/>
          <w:bCs/>
          <w:color w:val="002060"/>
          <w:sz w:val="24"/>
          <w:szCs w:val="24"/>
        </w:rPr>
      </w:pPr>
      <w:r w:rsidRPr="002D044D">
        <w:rPr>
          <w:b/>
          <w:bCs/>
          <w:color w:val="002060"/>
          <w:sz w:val="24"/>
          <w:szCs w:val="24"/>
        </w:rPr>
        <w:t>NO INCLUYE </w:t>
      </w:r>
    </w:p>
    <w:p w14:paraId="1FEA6B2A" w14:textId="77777777" w:rsidR="002D044D" w:rsidRPr="002D044D" w:rsidRDefault="002D044D" w:rsidP="002D044D">
      <w:pPr>
        <w:spacing w:after="0" w:line="240" w:lineRule="auto"/>
        <w:rPr>
          <w:b/>
          <w:bCs/>
          <w:color w:val="002060"/>
          <w:sz w:val="24"/>
          <w:szCs w:val="24"/>
        </w:rPr>
      </w:pPr>
    </w:p>
    <w:p w14:paraId="72666F63" w14:textId="77777777" w:rsidR="002D044D" w:rsidRPr="00F840BF" w:rsidRDefault="002D044D" w:rsidP="002D044D">
      <w:pPr>
        <w:numPr>
          <w:ilvl w:val="0"/>
          <w:numId w:val="6"/>
        </w:numPr>
        <w:spacing w:after="0" w:line="240" w:lineRule="auto"/>
        <w:rPr>
          <w:color w:val="002060"/>
        </w:rPr>
      </w:pPr>
      <w:r w:rsidRPr="00F840BF">
        <w:rPr>
          <w:color w:val="002060"/>
        </w:rPr>
        <w:t>Boletos aéreos </w:t>
      </w:r>
    </w:p>
    <w:p w14:paraId="5ECC305C" w14:textId="77777777" w:rsidR="002D044D" w:rsidRPr="00F840BF" w:rsidRDefault="002D044D" w:rsidP="002D044D">
      <w:pPr>
        <w:numPr>
          <w:ilvl w:val="0"/>
          <w:numId w:val="6"/>
        </w:numPr>
        <w:spacing w:after="0" w:line="240" w:lineRule="auto"/>
        <w:rPr>
          <w:color w:val="002060"/>
        </w:rPr>
      </w:pPr>
      <w:r w:rsidRPr="00F840BF">
        <w:rPr>
          <w:color w:val="002060"/>
        </w:rPr>
        <w:t>Tasas de estancia</w:t>
      </w:r>
    </w:p>
    <w:p w14:paraId="5A681BF4" w14:textId="77777777" w:rsidR="002D044D" w:rsidRPr="00F840BF" w:rsidRDefault="002D044D" w:rsidP="002D044D">
      <w:pPr>
        <w:numPr>
          <w:ilvl w:val="0"/>
          <w:numId w:val="7"/>
        </w:numPr>
        <w:spacing w:after="0" w:line="240" w:lineRule="auto"/>
        <w:rPr>
          <w:color w:val="002060"/>
        </w:rPr>
      </w:pPr>
      <w:r w:rsidRPr="00F840BF">
        <w:rPr>
          <w:color w:val="002060"/>
        </w:rPr>
        <w:t>Propinas</w:t>
      </w:r>
    </w:p>
    <w:p w14:paraId="67053402" w14:textId="77777777" w:rsidR="002D044D" w:rsidRPr="00F840BF" w:rsidRDefault="002D044D" w:rsidP="002D044D">
      <w:pPr>
        <w:numPr>
          <w:ilvl w:val="0"/>
          <w:numId w:val="7"/>
        </w:numPr>
        <w:spacing w:after="0" w:line="240" w:lineRule="auto"/>
        <w:rPr>
          <w:color w:val="002060"/>
        </w:rPr>
      </w:pPr>
      <w:r w:rsidRPr="00F840BF">
        <w:rPr>
          <w:color w:val="002060"/>
        </w:rPr>
        <w:t>Gastos personales </w:t>
      </w:r>
    </w:p>
    <w:p w14:paraId="4DA91ECC" w14:textId="77777777" w:rsidR="002D044D" w:rsidRPr="00F840BF" w:rsidRDefault="002D044D" w:rsidP="002D044D">
      <w:pPr>
        <w:numPr>
          <w:ilvl w:val="0"/>
          <w:numId w:val="7"/>
        </w:numPr>
        <w:spacing w:after="0" w:line="240" w:lineRule="auto"/>
        <w:rPr>
          <w:color w:val="002060"/>
        </w:rPr>
      </w:pPr>
      <w:r w:rsidRPr="00F840BF">
        <w:rPr>
          <w:color w:val="002060"/>
        </w:rPr>
        <w:t>Alimentos o bebidas no especificadas</w:t>
      </w:r>
    </w:p>
    <w:p w14:paraId="6C0F4B6D" w14:textId="77777777" w:rsidR="002D044D" w:rsidRPr="00F840BF" w:rsidRDefault="002D044D" w:rsidP="002D044D">
      <w:pPr>
        <w:numPr>
          <w:ilvl w:val="0"/>
          <w:numId w:val="7"/>
        </w:numPr>
        <w:spacing w:after="0" w:line="240" w:lineRule="auto"/>
        <w:rPr>
          <w:color w:val="002060"/>
        </w:rPr>
      </w:pPr>
      <w:r w:rsidRPr="00F840BF">
        <w:rPr>
          <w:color w:val="002060"/>
        </w:rPr>
        <w:t>No se incluyen maleteros, bebidas, propinas o cualquier otro servicio no indicado en programa.</w:t>
      </w:r>
    </w:p>
    <w:p w14:paraId="21CD9434" w14:textId="77777777" w:rsidR="002D044D" w:rsidRPr="00F840BF" w:rsidRDefault="002D044D" w:rsidP="002D044D">
      <w:pPr>
        <w:numPr>
          <w:ilvl w:val="0"/>
          <w:numId w:val="7"/>
        </w:numPr>
        <w:spacing w:after="0" w:line="240" w:lineRule="auto"/>
        <w:rPr>
          <w:color w:val="002060"/>
        </w:rPr>
      </w:pPr>
      <w:r w:rsidRPr="00F840BF">
        <w:rPr>
          <w:color w:val="002060"/>
        </w:rPr>
        <w:t>City Tax: 9 días 45$ - 11 días 60$ (Importe a pagar junto con la reserva).</w:t>
      </w:r>
    </w:p>
    <w:p w14:paraId="66BB4F41" w14:textId="77777777" w:rsidR="002D044D" w:rsidRDefault="002D044D" w:rsidP="002D044D">
      <w:pPr>
        <w:spacing w:after="0" w:line="240" w:lineRule="auto"/>
        <w:rPr>
          <w:b/>
          <w:bCs/>
          <w:color w:val="002060"/>
        </w:rPr>
      </w:pPr>
    </w:p>
    <w:p w14:paraId="3ADC4B94" w14:textId="77777777" w:rsidR="002D044D" w:rsidRDefault="002D044D" w:rsidP="002D044D">
      <w:pPr>
        <w:spacing w:after="0" w:line="240" w:lineRule="auto"/>
        <w:rPr>
          <w:b/>
          <w:bCs/>
          <w:color w:val="002060"/>
        </w:rPr>
      </w:pPr>
    </w:p>
    <w:p w14:paraId="304C33E0" w14:textId="77777777" w:rsidR="002D044D" w:rsidRDefault="002D044D" w:rsidP="002D044D">
      <w:pPr>
        <w:spacing w:after="0" w:line="240" w:lineRule="auto"/>
        <w:rPr>
          <w:b/>
          <w:bCs/>
          <w:color w:val="002060"/>
        </w:rPr>
      </w:pPr>
    </w:p>
    <w:p w14:paraId="766EDA4F" w14:textId="77777777" w:rsidR="002D044D" w:rsidRDefault="002D044D" w:rsidP="002D044D">
      <w:pPr>
        <w:spacing w:after="0" w:line="240" w:lineRule="auto"/>
        <w:rPr>
          <w:b/>
          <w:bCs/>
          <w:color w:val="002060"/>
        </w:rPr>
      </w:pPr>
    </w:p>
    <w:p w14:paraId="15BA02E9" w14:textId="77777777" w:rsidR="002D044D" w:rsidRDefault="002D044D" w:rsidP="002D044D">
      <w:pPr>
        <w:spacing w:after="0" w:line="240" w:lineRule="auto"/>
        <w:rPr>
          <w:b/>
          <w:bCs/>
          <w:color w:val="002060"/>
        </w:rPr>
      </w:pPr>
    </w:p>
    <w:p w14:paraId="1C0E6203" w14:textId="77777777" w:rsidR="002D044D" w:rsidRDefault="002D044D" w:rsidP="002D044D">
      <w:pPr>
        <w:spacing w:after="0" w:line="240" w:lineRule="auto"/>
        <w:rPr>
          <w:b/>
          <w:bCs/>
          <w:color w:val="002060"/>
        </w:rPr>
      </w:pPr>
    </w:p>
    <w:p w14:paraId="6ED2DDDC" w14:textId="77777777" w:rsidR="002D044D" w:rsidRDefault="002D044D" w:rsidP="002D044D">
      <w:pPr>
        <w:spacing w:after="0" w:line="240" w:lineRule="auto"/>
        <w:rPr>
          <w:b/>
          <w:bCs/>
          <w:color w:val="002060"/>
        </w:rPr>
      </w:pPr>
    </w:p>
    <w:p w14:paraId="2A9639C8" w14:textId="77777777" w:rsidR="002D044D" w:rsidRDefault="002D044D" w:rsidP="002D044D">
      <w:pPr>
        <w:spacing w:after="0" w:line="240" w:lineRule="auto"/>
        <w:rPr>
          <w:b/>
          <w:bCs/>
          <w:color w:val="002060"/>
        </w:rPr>
      </w:pPr>
    </w:p>
    <w:p w14:paraId="6033870B" w14:textId="77777777" w:rsidR="002D044D" w:rsidRDefault="002D044D" w:rsidP="002D044D">
      <w:pPr>
        <w:spacing w:after="0" w:line="240" w:lineRule="auto"/>
        <w:rPr>
          <w:b/>
          <w:bCs/>
          <w:color w:val="002060"/>
        </w:rPr>
      </w:pPr>
    </w:p>
    <w:p w14:paraId="33D0A596" w14:textId="77777777" w:rsidR="002D044D" w:rsidRDefault="002D044D" w:rsidP="002D044D">
      <w:pPr>
        <w:spacing w:after="0" w:line="240" w:lineRule="auto"/>
        <w:rPr>
          <w:b/>
          <w:bCs/>
          <w:color w:val="002060"/>
        </w:rPr>
      </w:pPr>
    </w:p>
    <w:p w14:paraId="666D373E" w14:textId="77777777" w:rsidR="002D044D" w:rsidRDefault="002D044D" w:rsidP="002D044D">
      <w:pPr>
        <w:spacing w:after="0" w:line="240" w:lineRule="auto"/>
        <w:rPr>
          <w:b/>
          <w:bCs/>
          <w:color w:val="002060"/>
        </w:rPr>
      </w:pPr>
      <w:r w:rsidRPr="00F840BF">
        <w:rPr>
          <w:b/>
          <w:bCs/>
          <w:color w:val="002060"/>
        </w:rPr>
        <w:t>Fechas de salida A Madrid: Domingos</w:t>
      </w:r>
    </w:p>
    <w:p w14:paraId="06ED37DE" w14:textId="77777777" w:rsidR="002D044D" w:rsidRPr="00F840BF" w:rsidRDefault="002D044D" w:rsidP="002D044D">
      <w:pPr>
        <w:spacing w:after="0" w:line="240" w:lineRule="auto"/>
        <w:rPr>
          <w:b/>
          <w:bCs/>
          <w:color w:val="00206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21"/>
        <w:gridCol w:w="914"/>
        <w:gridCol w:w="746"/>
        <w:gridCol w:w="611"/>
      </w:tblGrid>
      <w:tr w:rsidR="002D044D" w:rsidRPr="00F840BF" w14:paraId="5023507D" w14:textId="77777777" w:rsidTr="00F27A77">
        <w:trPr>
          <w:trHeight w:val="16"/>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70" w:type="dxa"/>
              <w:bottom w:w="0" w:type="dxa"/>
              <w:right w:w="70" w:type="dxa"/>
            </w:tcMar>
            <w:vAlign w:val="bottom"/>
            <w:hideMark/>
          </w:tcPr>
          <w:p w14:paraId="12C95089" w14:textId="77777777" w:rsidR="002D044D" w:rsidRPr="00F840BF" w:rsidRDefault="002D044D" w:rsidP="00F27A77">
            <w:pPr>
              <w:spacing w:after="0" w:line="240" w:lineRule="auto"/>
              <w:jc w:val="center"/>
              <w:rPr>
                <w:rFonts w:ascii="Aptos" w:hAnsi="Aptos"/>
                <w:b/>
                <w:bCs/>
                <w:color w:val="002060"/>
              </w:rPr>
            </w:pPr>
            <w:r w:rsidRPr="00F840BF">
              <w:rPr>
                <w:rFonts w:ascii="Aptos" w:hAnsi="Aptos"/>
                <w:b/>
                <w:bCs/>
                <w:color w:val="002060"/>
              </w:rPr>
              <w:t>2026</w:t>
            </w:r>
          </w:p>
        </w:tc>
      </w:tr>
      <w:tr w:rsidR="002D044D" w:rsidRPr="00F840BF" w14:paraId="575997AB" w14:textId="77777777" w:rsidTr="00F27A77">
        <w:trPr>
          <w:trHeight w:val="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5D3B881" w14:textId="77777777" w:rsidR="002D044D" w:rsidRPr="00F840BF" w:rsidRDefault="002D044D" w:rsidP="00F27A77">
            <w:pPr>
              <w:spacing w:after="0" w:line="240" w:lineRule="auto"/>
              <w:rPr>
                <w:rFonts w:ascii="Aptos" w:hAnsi="Aptos"/>
                <w:b/>
                <w:bCs/>
                <w:color w:val="002060"/>
              </w:rPr>
            </w:pPr>
            <w:r w:rsidRPr="00F840BF">
              <w:rPr>
                <w:rFonts w:ascii="Aptos" w:hAnsi="Aptos"/>
                <w:b/>
                <w:bCs/>
                <w:color w:val="002060"/>
              </w:rPr>
              <w:t>Enero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5A18AF" w14:textId="77777777" w:rsidR="002D044D" w:rsidRPr="00F840BF" w:rsidRDefault="002D044D" w:rsidP="00F27A77">
            <w:pPr>
              <w:spacing w:after="0" w:line="240" w:lineRule="auto"/>
              <w:rPr>
                <w:rFonts w:ascii="Aptos" w:hAnsi="Aptos"/>
                <w:b/>
                <w:bCs/>
                <w:color w:val="002060"/>
              </w:rPr>
            </w:pPr>
            <w:r w:rsidRPr="00F840BF">
              <w:rPr>
                <w:rFonts w:ascii="Aptos" w:hAnsi="Aptos"/>
                <w:b/>
                <w:bCs/>
                <w:color w:val="002060"/>
              </w:rPr>
              <w:t>Febrero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971DA19" w14:textId="77777777" w:rsidR="002D044D" w:rsidRPr="00F840BF" w:rsidRDefault="002D044D" w:rsidP="00F27A77">
            <w:pPr>
              <w:spacing w:after="0" w:line="240" w:lineRule="auto"/>
              <w:rPr>
                <w:rFonts w:ascii="Aptos" w:hAnsi="Aptos"/>
                <w:b/>
                <w:bCs/>
                <w:color w:val="002060"/>
              </w:rPr>
            </w:pPr>
            <w:r w:rsidRPr="00F840BF">
              <w:rPr>
                <w:rFonts w:ascii="Aptos" w:hAnsi="Aptos"/>
                <w:b/>
                <w:bCs/>
                <w:color w:val="002060"/>
              </w:rPr>
              <w:t>Marzo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C8D9D4" w14:textId="77777777" w:rsidR="002D044D" w:rsidRPr="00F840BF" w:rsidRDefault="002D044D" w:rsidP="00F27A77">
            <w:pPr>
              <w:spacing w:after="0" w:line="240" w:lineRule="auto"/>
              <w:rPr>
                <w:rFonts w:ascii="Aptos" w:hAnsi="Aptos"/>
                <w:b/>
                <w:bCs/>
                <w:color w:val="002060"/>
              </w:rPr>
            </w:pPr>
            <w:r w:rsidRPr="00F840BF">
              <w:rPr>
                <w:rFonts w:ascii="Aptos" w:hAnsi="Aptos"/>
                <w:b/>
                <w:bCs/>
                <w:color w:val="002060"/>
              </w:rPr>
              <w:t>Abril</w:t>
            </w:r>
          </w:p>
        </w:tc>
      </w:tr>
      <w:tr w:rsidR="002D044D" w:rsidRPr="00F840BF" w14:paraId="7BACCF65" w14:textId="77777777" w:rsidTr="00F27A77">
        <w:trPr>
          <w:trHeight w:val="4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1C6C7D"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7ACA6F"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5B4C1B1"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777413"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5</w:t>
            </w:r>
          </w:p>
        </w:tc>
      </w:tr>
      <w:tr w:rsidR="002D044D" w:rsidRPr="00F840BF" w14:paraId="4610AE26" w14:textId="77777777" w:rsidTr="00F27A77">
        <w:trPr>
          <w:trHeight w:val="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F9D555F"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E0E4C5"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BB52970"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039FA8"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12</w:t>
            </w:r>
          </w:p>
        </w:tc>
      </w:tr>
      <w:tr w:rsidR="002D044D" w:rsidRPr="00F840BF" w14:paraId="3FEBE912" w14:textId="77777777" w:rsidTr="00F27A77">
        <w:trPr>
          <w:trHeight w:val="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8F5B18A"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A8A46B"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4B879EE"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2A903B"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19</w:t>
            </w:r>
          </w:p>
        </w:tc>
      </w:tr>
      <w:tr w:rsidR="002D044D" w:rsidRPr="00F840BF" w14:paraId="2658FFE7" w14:textId="77777777" w:rsidTr="00F27A77">
        <w:trPr>
          <w:trHeight w:val="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85935DF"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74A026"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30C07A"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54C6BC"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26</w:t>
            </w:r>
          </w:p>
        </w:tc>
      </w:tr>
      <w:tr w:rsidR="002D044D" w:rsidRPr="00F840BF" w14:paraId="6A80B5B7" w14:textId="77777777" w:rsidTr="00F27A77">
        <w:trPr>
          <w:trHeight w:val="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F5E0015" w14:textId="77777777" w:rsidR="002D044D" w:rsidRPr="00C864FE" w:rsidRDefault="002D044D" w:rsidP="00F27A77">
            <w:pPr>
              <w:spacing w:after="0" w:line="240" w:lineRule="auto"/>
              <w:rPr>
                <w:rFonts w:ascii="Aptos" w:hAnsi="Aptos"/>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360431" w14:textId="77777777" w:rsidR="002D044D" w:rsidRPr="00C864FE" w:rsidRDefault="002D044D" w:rsidP="00F27A77">
            <w:pPr>
              <w:spacing w:after="0" w:line="240" w:lineRule="auto"/>
              <w:rPr>
                <w:rFonts w:ascii="Aptos" w:hAnsi="Aptos"/>
                <w:color w:val="00206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74B881D" w14:textId="77777777" w:rsidR="002D044D" w:rsidRPr="00C864FE" w:rsidRDefault="002D044D" w:rsidP="00F27A77">
            <w:pPr>
              <w:spacing w:after="0" w:line="240" w:lineRule="auto"/>
              <w:rPr>
                <w:rFonts w:ascii="Aptos" w:hAnsi="Aptos"/>
                <w:color w:val="002060"/>
              </w:rPr>
            </w:pPr>
            <w:r w:rsidRPr="00C864FE">
              <w:rPr>
                <w:rFonts w:ascii="Aptos" w:hAnsi="Aptos"/>
                <w:color w:val="00206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B1C935" w14:textId="77777777" w:rsidR="002D044D" w:rsidRPr="00C864FE" w:rsidRDefault="002D044D" w:rsidP="00F27A77">
            <w:pPr>
              <w:spacing w:after="0" w:line="240" w:lineRule="auto"/>
              <w:rPr>
                <w:rFonts w:ascii="Aptos" w:hAnsi="Aptos"/>
                <w:color w:val="002060"/>
              </w:rPr>
            </w:pPr>
          </w:p>
        </w:tc>
      </w:tr>
    </w:tbl>
    <w:p w14:paraId="66C827E9" w14:textId="77777777" w:rsidR="002D044D" w:rsidRDefault="002D044D" w:rsidP="002D044D">
      <w:pPr>
        <w:pStyle w:val="Textoindependiente"/>
        <w:spacing w:line="254" w:lineRule="auto"/>
        <w:jc w:val="both"/>
        <w:rPr>
          <w:rFonts w:ascii="Aptos" w:hAnsi="Aptos"/>
          <w:color w:val="002060"/>
        </w:rPr>
      </w:pPr>
    </w:p>
    <w:p w14:paraId="27B00E35" w14:textId="77777777" w:rsidR="002D044D" w:rsidRDefault="002D044D" w:rsidP="002D044D">
      <w:pPr>
        <w:pStyle w:val="Textoindependiente"/>
        <w:spacing w:line="254" w:lineRule="auto"/>
        <w:jc w:val="both"/>
        <w:rPr>
          <w:rFonts w:ascii="Aptos" w:hAnsi="Aptos"/>
          <w:color w:val="002060"/>
        </w:rPr>
      </w:pPr>
    </w:p>
    <w:p w14:paraId="281DC4B2" w14:textId="77777777" w:rsidR="002D044D" w:rsidRPr="002D044D" w:rsidRDefault="002D044D" w:rsidP="002D044D">
      <w:pPr>
        <w:pStyle w:val="Textoindependiente"/>
        <w:spacing w:line="254" w:lineRule="auto"/>
        <w:jc w:val="both"/>
        <w:rPr>
          <w:rFonts w:ascii="Aptos" w:hAnsi="Aptos"/>
          <w:b/>
          <w:bCs/>
          <w:color w:val="002060"/>
          <w:sz w:val="24"/>
          <w:szCs w:val="24"/>
        </w:rPr>
      </w:pPr>
      <w:r w:rsidRPr="002D044D">
        <w:rPr>
          <w:rFonts w:ascii="Aptos" w:hAnsi="Aptos"/>
          <w:b/>
          <w:bCs/>
          <w:color w:val="002060"/>
          <w:sz w:val="24"/>
          <w:szCs w:val="24"/>
        </w:rPr>
        <w:t xml:space="preserve">ITINERARIO </w:t>
      </w:r>
    </w:p>
    <w:p w14:paraId="190FB868" w14:textId="77777777" w:rsidR="002D044D" w:rsidRPr="002D044D" w:rsidRDefault="002D044D" w:rsidP="002D044D">
      <w:pPr>
        <w:pStyle w:val="Textoindependiente"/>
        <w:spacing w:line="254" w:lineRule="auto"/>
        <w:jc w:val="both"/>
        <w:rPr>
          <w:rFonts w:ascii="Aptos" w:hAnsi="Aptos"/>
          <w:b/>
          <w:bCs/>
          <w:color w:val="002060"/>
          <w:sz w:val="24"/>
          <w:szCs w:val="24"/>
        </w:rPr>
      </w:pPr>
    </w:p>
    <w:p w14:paraId="0B223C29" w14:textId="77777777" w:rsidR="002D044D" w:rsidRPr="002D044D" w:rsidRDefault="002D044D" w:rsidP="002D044D">
      <w:pPr>
        <w:pStyle w:val="Textoindependiente"/>
        <w:spacing w:line="254" w:lineRule="auto"/>
        <w:jc w:val="both"/>
        <w:rPr>
          <w:rFonts w:ascii="Aptos" w:hAnsi="Aptos"/>
          <w:b/>
          <w:bCs/>
          <w:color w:val="002060"/>
          <w:sz w:val="24"/>
          <w:szCs w:val="24"/>
        </w:rPr>
      </w:pPr>
    </w:p>
    <w:p w14:paraId="3B6AA439"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1º (D): América</w:t>
      </w:r>
    </w:p>
    <w:p w14:paraId="052AE272" w14:textId="77777777" w:rsidR="002D044D" w:rsidRDefault="002D044D" w:rsidP="002D044D">
      <w:pPr>
        <w:spacing w:after="0" w:line="240" w:lineRule="auto"/>
        <w:jc w:val="both"/>
        <w:rPr>
          <w:color w:val="002060"/>
        </w:rPr>
      </w:pPr>
      <w:r w:rsidRPr="00F840BF">
        <w:rPr>
          <w:color w:val="002060"/>
        </w:rPr>
        <w:t>Salida en vuelo intercontinental con destino a Madrid.</w:t>
      </w:r>
    </w:p>
    <w:p w14:paraId="593DEAAE" w14:textId="77777777" w:rsidR="002D044D" w:rsidRDefault="002D044D" w:rsidP="002D044D">
      <w:pPr>
        <w:spacing w:after="0" w:line="240" w:lineRule="auto"/>
        <w:jc w:val="both"/>
        <w:rPr>
          <w:color w:val="002060"/>
        </w:rPr>
      </w:pPr>
    </w:p>
    <w:p w14:paraId="3761090D" w14:textId="77777777" w:rsidR="002D044D" w:rsidRPr="00F840BF" w:rsidRDefault="002D044D" w:rsidP="002D044D">
      <w:pPr>
        <w:spacing w:after="0" w:line="240" w:lineRule="auto"/>
        <w:jc w:val="both"/>
        <w:rPr>
          <w:color w:val="002060"/>
        </w:rPr>
      </w:pPr>
    </w:p>
    <w:p w14:paraId="20A50A85"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2º (L): Madrid</w:t>
      </w:r>
    </w:p>
    <w:p w14:paraId="76915F23" w14:textId="77777777" w:rsidR="002D044D" w:rsidRDefault="002D044D" w:rsidP="002D044D">
      <w:pPr>
        <w:spacing w:after="0" w:line="240" w:lineRule="auto"/>
        <w:jc w:val="both"/>
        <w:rPr>
          <w:color w:val="002060"/>
        </w:rPr>
      </w:pPr>
      <w:r w:rsidRPr="00F840BF">
        <w:rPr>
          <w:color w:val="002060"/>
        </w:rPr>
        <w:t>Llegada al aeropuerto y traslado al hotel. Día libre. A última hora de la tarde haremos un recorrido por el Madrid iluminado (durante las fechas de primavera y verano, debido al anochecer tardío, las visitas se harán aún con luz solar) y por los alrededores de la Plaza Mayor donde podremos opcionalmente, en uno de los múltiples mesones, degustar las sabrosas tapas. (Cena de tapas incluida en el Paquete Plus P+). Alojamiento.</w:t>
      </w:r>
    </w:p>
    <w:p w14:paraId="41FBC537" w14:textId="77777777" w:rsidR="002D044D" w:rsidRDefault="002D044D" w:rsidP="002D044D">
      <w:pPr>
        <w:spacing w:after="0" w:line="240" w:lineRule="auto"/>
        <w:jc w:val="both"/>
        <w:rPr>
          <w:color w:val="002060"/>
        </w:rPr>
      </w:pPr>
    </w:p>
    <w:p w14:paraId="72C9A06D" w14:textId="77777777" w:rsidR="002D044D" w:rsidRPr="00F840BF" w:rsidRDefault="002D044D" w:rsidP="002D044D">
      <w:pPr>
        <w:spacing w:after="0" w:line="240" w:lineRule="auto"/>
        <w:jc w:val="both"/>
        <w:rPr>
          <w:color w:val="002060"/>
        </w:rPr>
      </w:pPr>
    </w:p>
    <w:p w14:paraId="3C1C6072"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3º (M): Madrid</w:t>
      </w:r>
    </w:p>
    <w:p w14:paraId="27ACD027" w14:textId="77777777" w:rsidR="002D044D" w:rsidRPr="00F840BF" w:rsidRDefault="002D044D" w:rsidP="002D044D">
      <w:pPr>
        <w:spacing w:after="0" w:line="240" w:lineRule="auto"/>
        <w:jc w:val="both"/>
        <w:rPr>
          <w:color w:val="002060"/>
        </w:rPr>
      </w:pPr>
      <w:r w:rsidRPr="00F840BF">
        <w:rPr>
          <w:color w:val="002060"/>
        </w:rPr>
        <w:t>Desayuno buffet. Salida para efectuar la visita de la ciudad y sus principales monumentos y el Madrid moderno. (Almuerzo incluido en el Paquete Plus P+). Por la tarde sugerimos hacer una excursión opcional a la vecina ciudad imperial de Toledo, pasear por sus calles y respirar su ambiente medieval, visitar su espléndida catedral y conocer la pintura de El Greco. (Visita a Toledo incluida en el Paquete Plus P+). Alojamiento. </w:t>
      </w:r>
    </w:p>
    <w:p w14:paraId="2BBA40BC" w14:textId="77777777" w:rsidR="002D044D" w:rsidRPr="00F840BF" w:rsidRDefault="002D044D" w:rsidP="002D044D">
      <w:pPr>
        <w:spacing w:after="0" w:line="240" w:lineRule="auto"/>
        <w:jc w:val="both"/>
        <w:rPr>
          <w:color w:val="002060"/>
        </w:rPr>
      </w:pPr>
      <w:r w:rsidRPr="00F840BF">
        <w:rPr>
          <w:color w:val="002060"/>
        </w:rPr>
        <w:t>Día 4º (X): Madrid / Zaragoza / Barcelona (630 Km) </w:t>
      </w:r>
    </w:p>
    <w:p w14:paraId="23523A99" w14:textId="77777777" w:rsidR="002D044D" w:rsidRPr="00F840BF" w:rsidRDefault="002D044D" w:rsidP="002D044D">
      <w:pPr>
        <w:spacing w:after="0" w:line="240" w:lineRule="auto"/>
        <w:jc w:val="both"/>
        <w:rPr>
          <w:color w:val="002060"/>
        </w:rPr>
      </w:pPr>
      <w:r w:rsidRPr="00F840BF">
        <w:rPr>
          <w:color w:val="002060"/>
        </w:rPr>
        <w:t>Desayuno buffet y salida hacia Zaragoza. Tiempo libre para visitar la Basílica del Pilar, antes de continuar viaje a Barcelona. A la llegada, breve visita panorámica en bus de la ciudad, recorriendo sus principales avenidas como la Plaza de Cataluña, el Paseo de Gracia, la Diagonal, etc. Llegada al hotel. Alojamiento.</w:t>
      </w:r>
    </w:p>
    <w:p w14:paraId="249ED24E"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5º (J): Barcelona / Costa Azul (648 Km) </w:t>
      </w:r>
    </w:p>
    <w:p w14:paraId="7BF6C230" w14:textId="77777777" w:rsidR="002D044D" w:rsidRDefault="002D044D" w:rsidP="002D044D">
      <w:pPr>
        <w:spacing w:after="0" w:line="240" w:lineRule="auto"/>
        <w:jc w:val="both"/>
        <w:rPr>
          <w:color w:val="002060"/>
        </w:rPr>
      </w:pPr>
      <w:r w:rsidRPr="00F840BF">
        <w:rPr>
          <w:color w:val="002060"/>
        </w:rPr>
        <w:t>Desayuno buffet y salida hacia la frontera francesa, para llegar a la Costa Azul a media tarde. Alojamiento en Cannes o Costa Azul. A última hora de la tarde si los horarios lo permiten podrán participar en una visita opcional al Principado de Mónaco. </w:t>
      </w:r>
    </w:p>
    <w:p w14:paraId="4484B30F" w14:textId="77777777" w:rsidR="002D044D" w:rsidRDefault="002D044D" w:rsidP="002D044D">
      <w:pPr>
        <w:spacing w:after="0" w:line="240" w:lineRule="auto"/>
        <w:jc w:val="both"/>
        <w:rPr>
          <w:color w:val="002060"/>
        </w:rPr>
      </w:pPr>
    </w:p>
    <w:p w14:paraId="31D61799" w14:textId="77777777" w:rsidR="002D044D" w:rsidRPr="00F840BF" w:rsidRDefault="002D044D" w:rsidP="002D044D">
      <w:pPr>
        <w:spacing w:after="0" w:line="240" w:lineRule="auto"/>
        <w:jc w:val="both"/>
        <w:rPr>
          <w:color w:val="002060"/>
        </w:rPr>
      </w:pPr>
    </w:p>
    <w:p w14:paraId="7D54178E"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6º (V): Costa Azul / Pisa / Roma (680 Km) </w:t>
      </w:r>
    </w:p>
    <w:p w14:paraId="1E188DA9" w14:textId="77777777" w:rsidR="002D044D" w:rsidRDefault="002D044D" w:rsidP="002D044D">
      <w:pPr>
        <w:spacing w:after="0" w:line="240" w:lineRule="auto"/>
        <w:jc w:val="both"/>
        <w:rPr>
          <w:color w:val="002060"/>
        </w:rPr>
      </w:pPr>
      <w:r w:rsidRPr="00F840BF">
        <w:rPr>
          <w:color w:val="002060"/>
        </w:rPr>
        <w:t>Desayuno buffet y salida hacia Pisa, bordeando la ruta de la Riviera de las Flores. Llegada y tiempo libre para visitar el conjunto histórico con su famosa Torre Inclinada. (Almuerzo incluido en el Paquete Plus P+). Continuación a Roma donde llegaremos a última hora de la tarde. Alojamiento.</w:t>
      </w:r>
    </w:p>
    <w:p w14:paraId="2EFF559A" w14:textId="77777777" w:rsidR="002D044D" w:rsidRDefault="002D044D" w:rsidP="002D044D">
      <w:pPr>
        <w:spacing w:after="0" w:line="240" w:lineRule="auto"/>
        <w:jc w:val="both"/>
        <w:rPr>
          <w:color w:val="002060"/>
        </w:rPr>
      </w:pPr>
    </w:p>
    <w:p w14:paraId="1483BA2F" w14:textId="77777777" w:rsidR="002D044D" w:rsidRPr="00F840BF" w:rsidRDefault="002D044D" w:rsidP="002D044D">
      <w:pPr>
        <w:spacing w:after="0" w:line="240" w:lineRule="auto"/>
        <w:jc w:val="both"/>
        <w:rPr>
          <w:color w:val="002060"/>
        </w:rPr>
      </w:pPr>
    </w:p>
    <w:p w14:paraId="1C8A4A42"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7º (S): Roma</w:t>
      </w:r>
    </w:p>
    <w:p w14:paraId="004F8DC3" w14:textId="77777777" w:rsidR="002D044D" w:rsidRDefault="002D044D" w:rsidP="002D044D">
      <w:pPr>
        <w:spacing w:after="0" w:line="240" w:lineRule="auto"/>
        <w:jc w:val="both"/>
        <w:rPr>
          <w:color w:val="002060"/>
        </w:rPr>
      </w:pPr>
      <w:r w:rsidRPr="00F840BF">
        <w:rPr>
          <w:color w:val="002060"/>
        </w:rPr>
        <w:lastRenderedPageBreak/>
        <w:t>Desayuno buffet. Salida para poder realizar opcionalmente la visita detallada del Vaticano incluyendo sus museos, capilla Sixtina y basílica del Vaticano. (Visita al museo vaticano incluida en el Paquete Plus P+). Al término de la visita al Vaticano haremos un recorrido panorámico de la ciudad eterna. Al término de nuestra visita sugerimos disfrutar de un buen almuerzo en un restaurante típico italiano. (Almuerzo incluido en el Paquete Plus P+). Por la tarde, opcionalmente, tendremos la posibilidad de conocer Roma barroca. Alojamiento.</w:t>
      </w:r>
    </w:p>
    <w:p w14:paraId="06FE25C5" w14:textId="77777777" w:rsidR="002D044D" w:rsidRDefault="002D044D" w:rsidP="002D044D">
      <w:pPr>
        <w:spacing w:after="0" w:line="240" w:lineRule="auto"/>
        <w:jc w:val="both"/>
        <w:rPr>
          <w:color w:val="002060"/>
        </w:rPr>
      </w:pPr>
    </w:p>
    <w:p w14:paraId="5EFBA552" w14:textId="77777777" w:rsidR="002D044D" w:rsidRPr="002D044D" w:rsidRDefault="002D044D" w:rsidP="002D044D">
      <w:pPr>
        <w:spacing w:after="0" w:line="240" w:lineRule="auto"/>
        <w:jc w:val="both"/>
        <w:rPr>
          <w:color w:val="002060"/>
          <w:sz w:val="24"/>
          <w:szCs w:val="24"/>
        </w:rPr>
      </w:pPr>
    </w:p>
    <w:p w14:paraId="77023030"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8º (D): Roma</w:t>
      </w:r>
    </w:p>
    <w:p w14:paraId="29FFAA8F" w14:textId="77777777" w:rsidR="002D044D" w:rsidRDefault="002D044D" w:rsidP="002D044D">
      <w:pPr>
        <w:spacing w:after="0" w:line="240" w:lineRule="auto"/>
        <w:jc w:val="both"/>
        <w:rPr>
          <w:color w:val="002060"/>
        </w:rPr>
      </w:pPr>
      <w:r w:rsidRPr="00F840BF">
        <w:rPr>
          <w:color w:val="002060"/>
        </w:rPr>
        <w:t>Desayuno buffet. Día libre en Roma. Sugerimos en este día hacer una excursión de todo el día para visitar la bella ciudad de Nápoles y la isla de Capri. Alojamiento.</w:t>
      </w:r>
    </w:p>
    <w:p w14:paraId="503EF302" w14:textId="77777777" w:rsidR="002D044D" w:rsidRDefault="002D044D" w:rsidP="002D044D">
      <w:pPr>
        <w:spacing w:after="0" w:line="240" w:lineRule="auto"/>
        <w:jc w:val="both"/>
        <w:rPr>
          <w:color w:val="002060"/>
        </w:rPr>
      </w:pPr>
    </w:p>
    <w:p w14:paraId="19FD835F" w14:textId="77777777" w:rsidR="002D044D" w:rsidRPr="00F840BF" w:rsidRDefault="002D044D" w:rsidP="002D044D">
      <w:pPr>
        <w:spacing w:after="0" w:line="240" w:lineRule="auto"/>
        <w:jc w:val="both"/>
        <w:rPr>
          <w:color w:val="002060"/>
        </w:rPr>
      </w:pPr>
    </w:p>
    <w:p w14:paraId="2DA59FB7"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9º (L): Roma / Florencia (290 Km)</w:t>
      </w:r>
    </w:p>
    <w:p w14:paraId="45ECFEE8" w14:textId="77777777" w:rsidR="002D044D" w:rsidRPr="00F840BF" w:rsidRDefault="002D044D" w:rsidP="002D044D">
      <w:pPr>
        <w:spacing w:after="0" w:line="240" w:lineRule="auto"/>
        <w:jc w:val="both"/>
        <w:rPr>
          <w:color w:val="002060"/>
        </w:rPr>
      </w:pPr>
      <w:r w:rsidRPr="00F840BF">
        <w:rPr>
          <w:color w:val="002060"/>
        </w:rPr>
        <w:t>Desayuno buffet. Y salida hacia Florencia donde llegaremos a mediodía. Por la tarde, recorreremos el centro artístico de la ciudad con su Duomo, el Campanile de Giotto, el Baptisterio de San Giovanni, la Iglesia de S. Lorenzo, la Plaza de la Signoria, la Loggia dei Lanzi, terminando en el Ponte Vecchio, antiguo centro comercial de la ciudad. Esta noche podremos cenar en un restaurante de la ciudad antes de regresar a nuestro hotel. (Cena incluida en Paquete Plus P+). Alojamiento.</w:t>
      </w:r>
    </w:p>
    <w:p w14:paraId="2FFBD270" w14:textId="77777777" w:rsidR="002D044D" w:rsidRDefault="002D044D" w:rsidP="002D044D">
      <w:pPr>
        <w:spacing w:after="0" w:line="240" w:lineRule="auto"/>
        <w:jc w:val="both"/>
        <w:rPr>
          <w:color w:val="002060"/>
        </w:rPr>
      </w:pPr>
      <w:r w:rsidRPr="00F840BF">
        <w:rPr>
          <w:color w:val="002060"/>
        </w:rPr>
        <w:t>Para los pasajeros terminando su tour en Roma: desayuno y tiempo libre hasta la hora prevista para su traslado al aeropuerto.</w:t>
      </w:r>
    </w:p>
    <w:p w14:paraId="6AC4E974" w14:textId="77777777" w:rsidR="002D044D" w:rsidRDefault="002D044D" w:rsidP="002D044D">
      <w:pPr>
        <w:spacing w:after="0" w:line="240" w:lineRule="auto"/>
        <w:jc w:val="both"/>
        <w:rPr>
          <w:color w:val="002060"/>
        </w:rPr>
      </w:pPr>
    </w:p>
    <w:p w14:paraId="1F3CEE05" w14:textId="77777777" w:rsidR="002D044D" w:rsidRPr="00F840BF" w:rsidRDefault="002D044D" w:rsidP="002D044D">
      <w:pPr>
        <w:spacing w:after="0" w:line="240" w:lineRule="auto"/>
        <w:jc w:val="both"/>
        <w:rPr>
          <w:color w:val="002060"/>
        </w:rPr>
      </w:pPr>
    </w:p>
    <w:p w14:paraId="7F83F86D"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10º (M): Florencia / Padua / Venecia (310 Km)</w:t>
      </w:r>
    </w:p>
    <w:p w14:paraId="04DE59CC" w14:textId="77777777" w:rsidR="002D044D" w:rsidRDefault="002D044D" w:rsidP="002D044D">
      <w:pPr>
        <w:spacing w:after="0" w:line="240" w:lineRule="auto"/>
        <w:jc w:val="both"/>
        <w:rPr>
          <w:color w:val="002060"/>
        </w:rPr>
      </w:pPr>
      <w:r w:rsidRPr="00F840BF">
        <w:rPr>
          <w:color w:val="002060"/>
        </w:rPr>
        <w:t>Desayuno buffet y salida hacia Padua, donde tendremos tiempo libre para visitar la Basílica de San Antonio. Llegada a Venecia. Por la tarde salida hacia el tronchetto para tomar el vaporetto a la Plaza de San Marcos desde donde iniciaremos la visita de la ciudad a pie, incluyendo la visita a un taller del famoso cristal veneciano. Por la tarde opcionalmente podremos realizar un hermoso paseo en góndola por los canales venecianos (Paseo en góndola incluido en el Paquete Plus P+). A última hora de la tarde regreso al hotel. Alojamiento.</w:t>
      </w:r>
    </w:p>
    <w:p w14:paraId="6127A5AC" w14:textId="77777777" w:rsidR="002D044D" w:rsidRDefault="002D044D" w:rsidP="002D044D">
      <w:pPr>
        <w:spacing w:after="0" w:line="240" w:lineRule="auto"/>
        <w:jc w:val="both"/>
        <w:rPr>
          <w:color w:val="002060"/>
        </w:rPr>
      </w:pPr>
    </w:p>
    <w:p w14:paraId="490BAB06" w14:textId="77777777" w:rsidR="002D044D" w:rsidRPr="00F840BF" w:rsidRDefault="002D044D" w:rsidP="002D044D">
      <w:pPr>
        <w:spacing w:after="0" w:line="240" w:lineRule="auto"/>
        <w:jc w:val="both"/>
        <w:rPr>
          <w:color w:val="002060"/>
        </w:rPr>
      </w:pPr>
    </w:p>
    <w:p w14:paraId="5FACE277" w14:textId="77777777" w:rsidR="002D044D" w:rsidRPr="002D044D" w:rsidRDefault="002D044D" w:rsidP="002D044D">
      <w:pPr>
        <w:spacing w:after="0" w:line="240" w:lineRule="auto"/>
        <w:jc w:val="both"/>
        <w:rPr>
          <w:b/>
          <w:bCs/>
          <w:color w:val="002060"/>
          <w:sz w:val="24"/>
          <w:szCs w:val="24"/>
        </w:rPr>
      </w:pPr>
      <w:r w:rsidRPr="002D044D">
        <w:rPr>
          <w:b/>
          <w:bCs/>
          <w:color w:val="002060"/>
          <w:sz w:val="24"/>
          <w:szCs w:val="24"/>
        </w:rPr>
        <w:t>Día 11º (X): Venecia</w:t>
      </w:r>
    </w:p>
    <w:p w14:paraId="0678CE8B" w14:textId="77777777" w:rsidR="002D044D" w:rsidRPr="006F46FF" w:rsidRDefault="002D044D" w:rsidP="002D044D">
      <w:pPr>
        <w:spacing w:after="0" w:line="240" w:lineRule="auto"/>
        <w:jc w:val="both"/>
        <w:rPr>
          <w:rFonts w:ascii="Aptos" w:hAnsi="Aptos"/>
          <w:color w:val="002060"/>
        </w:rPr>
      </w:pPr>
      <w:r w:rsidRPr="00F840BF">
        <w:rPr>
          <w:color w:val="002060"/>
        </w:rPr>
        <w:t>Desayuno. A la hora prevista traslado al aeropuerto para tomar el vuelo de regreso.</w:t>
      </w:r>
    </w:p>
    <w:p w14:paraId="63985FC5" w14:textId="77777777" w:rsidR="002D044D" w:rsidRPr="006F46FF" w:rsidRDefault="002D044D" w:rsidP="002D044D">
      <w:pPr>
        <w:pStyle w:val="Textoindependiente"/>
        <w:spacing w:line="254" w:lineRule="auto"/>
        <w:jc w:val="both"/>
        <w:rPr>
          <w:rFonts w:ascii="Aptos" w:hAnsi="Aptos"/>
          <w:color w:val="002060"/>
          <w:sz w:val="22"/>
          <w:szCs w:val="22"/>
        </w:rPr>
      </w:pPr>
    </w:p>
    <w:p w14:paraId="679EE806" w14:textId="77777777" w:rsidR="002D044D" w:rsidRPr="00E16A51" w:rsidRDefault="002D044D" w:rsidP="002D044D">
      <w:pPr>
        <w:pStyle w:val="Textoindependiente"/>
        <w:spacing w:line="254" w:lineRule="auto"/>
        <w:jc w:val="both"/>
        <w:rPr>
          <w:rFonts w:ascii="Aptos" w:hAnsi="Aptos"/>
          <w:color w:val="002060"/>
          <w:sz w:val="22"/>
          <w:szCs w:val="22"/>
        </w:rPr>
      </w:pPr>
    </w:p>
    <w:p w14:paraId="563817C1" w14:textId="77777777" w:rsidR="002D044D" w:rsidRDefault="002D044D" w:rsidP="002D044D">
      <w:pPr>
        <w:pStyle w:val="Textoindependiente"/>
        <w:spacing w:line="254" w:lineRule="auto"/>
        <w:jc w:val="both"/>
        <w:rPr>
          <w:rFonts w:ascii="Aptos" w:hAnsi="Aptos"/>
          <w:b/>
          <w:bCs/>
          <w:color w:val="002060"/>
          <w:sz w:val="22"/>
          <w:szCs w:val="22"/>
        </w:rPr>
      </w:pPr>
      <w:r w:rsidRPr="00A471D5">
        <w:rPr>
          <w:rFonts w:ascii="Aptos" w:hAnsi="Aptos"/>
          <w:b/>
          <w:bCs/>
          <w:color w:val="002060"/>
          <w:sz w:val="22"/>
          <w:szCs w:val="22"/>
        </w:rPr>
        <w:t>Fin de nuestros servicios</w:t>
      </w:r>
    </w:p>
    <w:p w14:paraId="03168A0F" w14:textId="77777777" w:rsidR="002D044D" w:rsidRDefault="002D044D" w:rsidP="002D044D">
      <w:pPr>
        <w:pStyle w:val="Textoindependiente"/>
        <w:spacing w:line="254" w:lineRule="auto"/>
        <w:jc w:val="both"/>
        <w:rPr>
          <w:rFonts w:ascii="Aptos" w:hAnsi="Aptos"/>
          <w:b/>
          <w:bCs/>
          <w:color w:val="002060"/>
          <w:sz w:val="22"/>
          <w:szCs w:val="22"/>
        </w:rPr>
      </w:pPr>
    </w:p>
    <w:p w14:paraId="303261D9" w14:textId="77777777" w:rsidR="002D044D" w:rsidRDefault="002D044D" w:rsidP="002D044D">
      <w:pPr>
        <w:pStyle w:val="Textoindependiente"/>
        <w:spacing w:line="254" w:lineRule="auto"/>
        <w:jc w:val="both"/>
        <w:rPr>
          <w:rFonts w:ascii="Aptos" w:hAnsi="Aptos"/>
          <w:b/>
          <w:bCs/>
          <w:color w:val="002060"/>
          <w:sz w:val="22"/>
          <w:szCs w:val="22"/>
        </w:rPr>
      </w:pPr>
    </w:p>
    <w:p w14:paraId="7BC5C7B8" w14:textId="77777777" w:rsidR="00C864FE" w:rsidRDefault="00C864FE" w:rsidP="002D044D">
      <w:pPr>
        <w:pStyle w:val="Textoindependiente"/>
        <w:spacing w:line="254" w:lineRule="auto"/>
        <w:jc w:val="both"/>
        <w:rPr>
          <w:rFonts w:ascii="Aptos" w:hAnsi="Aptos"/>
          <w:b/>
          <w:bCs/>
          <w:color w:val="002060"/>
          <w:sz w:val="22"/>
          <w:szCs w:val="22"/>
        </w:rPr>
      </w:pPr>
    </w:p>
    <w:p w14:paraId="26710B1C" w14:textId="77777777" w:rsidR="00C864FE" w:rsidRDefault="00C864FE" w:rsidP="002D044D">
      <w:pPr>
        <w:pStyle w:val="Textoindependiente"/>
        <w:spacing w:line="254" w:lineRule="auto"/>
        <w:jc w:val="both"/>
        <w:rPr>
          <w:rFonts w:ascii="Aptos" w:hAnsi="Aptos"/>
          <w:b/>
          <w:bCs/>
          <w:color w:val="002060"/>
          <w:sz w:val="22"/>
          <w:szCs w:val="22"/>
        </w:rPr>
      </w:pPr>
    </w:p>
    <w:p w14:paraId="4F1B5874" w14:textId="77777777" w:rsidR="00C864FE" w:rsidRDefault="00C864FE" w:rsidP="002D044D">
      <w:pPr>
        <w:pStyle w:val="Textoindependiente"/>
        <w:spacing w:line="254" w:lineRule="auto"/>
        <w:jc w:val="both"/>
        <w:rPr>
          <w:rFonts w:ascii="Aptos" w:hAnsi="Aptos"/>
          <w:b/>
          <w:bCs/>
          <w:color w:val="002060"/>
          <w:sz w:val="22"/>
          <w:szCs w:val="22"/>
        </w:rPr>
      </w:pPr>
    </w:p>
    <w:p w14:paraId="6762AA37" w14:textId="77777777" w:rsidR="00C864FE" w:rsidRDefault="00C864FE" w:rsidP="002D044D">
      <w:pPr>
        <w:pStyle w:val="Textoindependiente"/>
        <w:spacing w:line="254" w:lineRule="auto"/>
        <w:jc w:val="both"/>
        <w:rPr>
          <w:rFonts w:ascii="Aptos" w:hAnsi="Aptos"/>
          <w:b/>
          <w:bCs/>
          <w:color w:val="002060"/>
          <w:sz w:val="22"/>
          <w:szCs w:val="22"/>
        </w:rPr>
      </w:pPr>
    </w:p>
    <w:p w14:paraId="6F1089C0" w14:textId="77777777" w:rsidR="00C864FE" w:rsidRDefault="00C864FE" w:rsidP="002D044D">
      <w:pPr>
        <w:pStyle w:val="Textoindependiente"/>
        <w:spacing w:line="254" w:lineRule="auto"/>
        <w:jc w:val="both"/>
        <w:rPr>
          <w:rFonts w:ascii="Aptos" w:hAnsi="Aptos"/>
          <w:b/>
          <w:bCs/>
          <w:color w:val="002060"/>
          <w:sz w:val="22"/>
          <w:szCs w:val="22"/>
        </w:rPr>
      </w:pPr>
    </w:p>
    <w:p w14:paraId="491EEE08" w14:textId="77777777" w:rsidR="00C864FE" w:rsidRDefault="00C864FE" w:rsidP="002D044D">
      <w:pPr>
        <w:pStyle w:val="Textoindependiente"/>
        <w:spacing w:line="254" w:lineRule="auto"/>
        <w:jc w:val="both"/>
        <w:rPr>
          <w:rFonts w:ascii="Aptos" w:hAnsi="Aptos"/>
          <w:b/>
          <w:bCs/>
          <w:color w:val="002060"/>
          <w:sz w:val="22"/>
          <w:szCs w:val="22"/>
        </w:rPr>
      </w:pPr>
    </w:p>
    <w:p w14:paraId="54A91AF7" w14:textId="77777777" w:rsidR="00C864FE" w:rsidRDefault="00C864FE" w:rsidP="002D044D">
      <w:pPr>
        <w:pStyle w:val="Textoindependiente"/>
        <w:spacing w:line="254" w:lineRule="auto"/>
        <w:jc w:val="both"/>
        <w:rPr>
          <w:rFonts w:ascii="Aptos" w:hAnsi="Aptos"/>
          <w:b/>
          <w:bCs/>
          <w:color w:val="002060"/>
          <w:sz w:val="22"/>
          <w:szCs w:val="22"/>
        </w:rPr>
      </w:pPr>
    </w:p>
    <w:p w14:paraId="1B2D7865" w14:textId="77777777" w:rsidR="00C864FE" w:rsidRDefault="00C864FE" w:rsidP="002D044D">
      <w:pPr>
        <w:pStyle w:val="Textoindependiente"/>
        <w:spacing w:line="254" w:lineRule="auto"/>
        <w:jc w:val="both"/>
        <w:rPr>
          <w:rFonts w:ascii="Aptos" w:hAnsi="Aptos"/>
          <w:b/>
          <w:bCs/>
          <w:color w:val="002060"/>
          <w:sz w:val="22"/>
          <w:szCs w:val="22"/>
        </w:rPr>
      </w:pPr>
    </w:p>
    <w:p w14:paraId="05D1FE36" w14:textId="77777777" w:rsidR="00C864FE" w:rsidRDefault="00C864FE" w:rsidP="002D044D">
      <w:pPr>
        <w:pStyle w:val="Textoindependiente"/>
        <w:spacing w:line="254" w:lineRule="auto"/>
        <w:jc w:val="both"/>
        <w:rPr>
          <w:rFonts w:ascii="Aptos" w:hAnsi="Aptos"/>
          <w:b/>
          <w:bCs/>
          <w:color w:val="002060"/>
          <w:sz w:val="22"/>
          <w:szCs w:val="22"/>
        </w:rPr>
      </w:pPr>
    </w:p>
    <w:p w14:paraId="248E12BD" w14:textId="77777777" w:rsidR="00C864FE" w:rsidRDefault="00C864FE" w:rsidP="002D044D">
      <w:pPr>
        <w:pStyle w:val="Textoindependiente"/>
        <w:spacing w:line="254" w:lineRule="auto"/>
        <w:jc w:val="both"/>
        <w:rPr>
          <w:rFonts w:ascii="Aptos" w:hAnsi="Aptos"/>
          <w:b/>
          <w:bCs/>
          <w:color w:val="002060"/>
          <w:sz w:val="22"/>
          <w:szCs w:val="22"/>
        </w:rPr>
      </w:pPr>
    </w:p>
    <w:p w14:paraId="1565985F" w14:textId="77777777" w:rsidR="00C864FE" w:rsidRDefault="00C864FE" w:rsidP="002D044D">
      <w:pPr>
        <w:pStyle w:val="Textoindependiente"/>
        <w:spacing w:line="254" w:lineRule="auto"/>
        <w:jc w:val="both"/>
        <w:rPr>
          <w:rFonts w:ascii="Aptos" w:hAnsi="Aptos"/>
          <w:b/>
          <w:bCs/>
          <w:color w:val="002060"/>
          <w:sz w:val="22"/>
          <w:szCs w:val="22"/>
        </w:rPr>
      </w:pPr>
    </w:p>
    <w:p w14:paraId="40F41E55" w14:textId="77777777" w:rsidR="002D044D" w:rsidRDefault="002D044D" w:rsidP="002D044D">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lastRenderedPageBreak/>
        <w:t>PRECIO POR PERSONA EN USD</w:t>
      </w:r>
    </w:p>
    <w:p w14:paraId="703C66D6" w14:textId="77777777" w:rsidR="002D044D" w:rsidRDefault="002D044D" w:rsidP="002D044D">
      <w:pPr>
        <w:pStyle w:val="Textoindependiente"/>
        <w:spacing w:line="254" w:lineRule="auto"/>
        <w:jc w:val="center"/>
        <w:rPr>
          <w:rFonts w:ascii="Aptos" w:hAnsi="Aptos"/>
          <w:color w:val="002060"/>
          <w:sz w:val="22"/>
          <w:szCs w:val="22"/>
        </w:rPr>
      </w:pPr>
      <w:r>
        <w:rPr>
          <w:rFonts w:ascii="Aptos" w:hAnsi="Aptos"/>
          <w:b/>
          <w:bCs/>
          <w:color w:val="002060"/>
          <w:sz w:val="22"/>
          <w:szCs w:val="22"/>
        </w:rPr>
        <w:t>MINIMO 2 PASAJEROS</w:t>
      </w:r>
    </w:p>
    <w:p w14:paraId="58421647" w14:textId="77777777" w:rsidR="002D044D" w:rsidRPr="00F840BF" w:rsidRDefault="002D044D" w:rsidP="002D044D">
      <w:pPr>
        <w:spacing w:after="0" w:line="240" w:lineRule="auto"/>
        <w:rPr>
          <w:b/>
          <w:bCs/>
          <w:color w:val="E97132" w:themeColor="accent2"/>
        </w:rPr>
      </w:pPr>
    </w:p>
    <w:tbl>
      <w:tblPr>
        <w:tblW w:w="8314" w:type="dxa"/>
        <w:jc w:val="center"/>
        <w:tblCellMar>
          <w:top w:w="15" w:type="dxa"/>
          <w:left w:w="15" w:type="dxa"/>
          <w:bottom w:w="15" w:type="dxa"/>
          <w:right w:w="15" w:type="dxa"/>
        </w:tblCellMar>
        <w:tblLook w:val="04A0" w:firstRow="1" w:lastRow="0" w:firstColumn="1" w:lastColumn="0" w:noHBand="0" w:noVBand="1"/>
      </w:tblPr>
      <w:tblGrid>
        <w:gridCol w:w="1947"/>
        <w:gridCol w:w="1592"/>
        <w:gridCol w:w="1341"/>
        <w:gridCol w:w="1658"/>
        <w:gridCol w:w="1776"/>
      </w:tblGrid>
      <w:tr w:rsidR="00C864FE" w:rsidRPr="00C864FE" w14:paraId="61D3D41F" w14:textId="77777777" w:rsidTr="00C864FE">
        <w:trPr>
          <w:trHeight w:val="1467"/>
          <w:jc w:val="center"/>
        </w:trPr>
        <w:tc>
          <w:tcPr>
            <w:tcW w:w="1947"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7A5D896A" w14:textId="77777777" w:rsidR="00C864FE" w:rsidRPr="00F840BF" w:rsidRDefault="00C864FE" w:rsidP="00F27A77">
            <w:pPr>
              <w:spacing w:after="0" w:line="240" w:lineRule="auto"/>
              <w:jc w:val="center"/>
              <w:rPr>
                <w:b/>
                <w:bCs/>
                <w:color w:val="002060"/>
              </w:rPr>
            </w:pPr>
            <w:r>
              <w:rPr>
                <w:b/>
                <w:bCs/>
                <w:color w:val="002060"/>
              </w:rPr>
              <w:t>PVP</w:t>
            </w:r>
          </w:p>
        </w:tc>
        <w:tc>
          <w:tcPr>
            <w:tcW w:w="1592"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38CEEB81" w14:textId="362614E6" w:rsidR="00C864FE" w:rsidRPr="00F840BF" w:rsidRDefault="00C864FE" w:rsidP="00C864FE">
            <w:pPr>
              <w:spacing w:after="0" w:line="240" w:lineRule="auto"/>
              <w:jc w:val="center"/>
              <w:rPr>
                <w:color w:val="002060"/>
              </w:rPr>
            </w:pPr>
            <w:r>
              <w:rPr>
                <w:color w:val="002060"/>
              </w:rPr>
              <w:t>04 Ene</w:t>
            </w:r>
            <w:r w:rsidRPr="00F840BF">
              <w:rPr>
                <w:color w:val="002060"/>
              </w:rPr>
              <w:t>- 22 Feb</w:t>
            </w:r>
          </w:p>
        </w:tc>
        <w:tc>
          <w:tcPr>
            <w:tcW w:w="1341"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6E09D66D" w14:textId="77777777" w:rsidR="00C864FE" w:rsidRPr="00F840BF" w:rsidRDefault="00C864FE" w:rsidP="00C864FE">
            <w:pPr>
              <w:spacing w:after="0" w:line="240" w:lineRule="auto"/>
              <w:jc w:val="center"/>
              <w:rPr>
                <w:color w:val="002060"/>
              </w:rPr>
            </w:pPr>
            <w:r w:rsidRPr="00F840BF">
              <w:rPr>
                <w:color w:val="002060"/>
              </w:rPr>
              <w:t>01 Mar- 26 Abr</w:t>
            </w:r>
          </w:p>
        </w:tc>
        <w:tc>
          <w:tcPr>
            <w:tcW w:w="165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0A73F6BB" w14:textId="77777777" w:rsidR="00C864FE" w:rsidRPr="00F840BF" w:rsidRDefault="00C864FE" w:rsidP="00C864FE">
            <w:pPr>
              <w:spacing w:after="0" w:line="240" w:lineRule="auto"/>
              <w:jc w:val="center"/>
              <w:rPr>
                <w:color w:val="002060"/>
              </w:rPr>
            </w:pPr>
            <w:r w:rsidRPr="00B758FA">
              <w:rPr>
                <w:color w:val="002060"/>
              </w:rPr>
              <w:t>Sup. Single</w:t>
            </w:r>
            <w:r w:rsidRPr="00F840BF">
              <w:rPr>
                <w:color w:val="002060"/>
              </w:rPr>
              <w:t xml:space="preserve"> Resto Temporada</w:t>
            </w:r>
          </w:p>
        </w:tc>
        <w:tc>
          <w:tcPr>
            <w:tcW w:w="1776"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1DCD2366" w14:textId="6DFC7FE3" w:rsidR="00C864FE" w:rsidRPr="00F840BF" w:rsidRDefault="00C864FE" w:rsidP="00C864FE">
            <w:pPr>
              <w:spacing w:after="0" w:line="240" w:lineRule="auto"/>
              <w:jc w:val="center"/>
              <w:rPr>
                <w:color w:val="002060"/>
                <w:lang w:val="en-US"/>
              </w:rPr>
            </w:pPr>
            <w:r w:rsidRPr="00F840BF">
              <w:rPr>
                <w:color w:val="002060"/>
                <w:lang w:val="en-US"/>
              </w:rPr>
              <w:t>Sup. Single 0</w:t>
            </w:r>
            <w:r>
              <w:rPr>
                <w:color w:val="002060"/>
                <w:lang w:val="en-US"/>
              </w:rPr>
              <w:t>4</w:t>
            </w:r>
            <w:r w:rsidRPr="00F840BF">
              <w:rPr>
                <w:color w:val="002060"/>
                <w:lang w:val="en-US"/>
              </w:rPr>
              <w:t xml:space="preserve"> </w:t>
            </w:r>
            <w:r>
              <w:rPr>
                <w:color w:val="002060"/>
                <w:lang w:val="en-US"/>
              </w:rPr>
              <w:t>Ene</w:t>
            </w:r>
            <w:r w:rsidRPr="00F840BF">
              <w:rPr>
                <w:color w:val="002060"/>
                <w:lang w:val="en-US"/>
              </w:rPr>
              <w:t>- 22 Feb</w:t>
            </w:r>
          </w:p>
        </w:tc>
      </w:tr>
      <w:tr w:rsidR="00C864FE" w:rsidRPr="00F840BF" w14:paraId="4989BD89" w14:textId="77777777" w:rsidTr="00C864FE">
        <w:trPr>
          <w:trHeight w:val="740"/>
          <w:jc w:val="center"/>
        </w:trPr>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7DA1D3" w14:textId="77777777" w:rsidR="00C864FE" w:rsidRPr="00F840BF" w:rsidRDefault="00C864FE" w:rsidP="00F27A77">
            <w:pPr>
              <w:spacing w:after="0" w:line="240" w:lineRule="auto"/>
              <w:rPr>
                <w:b/>
                <w:bCs/>
                <w:color w:val="002060"/>
              </w:rPr>
            </w:pPr>
            <w:r w:rsidRPr="00F840BF">
              <w:rPr>
                <w:b/>
                <w:bCs/>
                <w:color w:val="002060"/>
              </w:rPr>
              <w:t>Tour 9 días: Madrid / Roma</w:t>
            </w: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79A14" w14:textId="77777777" w:rsidR="00C864FE" w:rsidRPr="00F840BF" w:rsidRDefault="00C864FE" w:rsidP="00F27A77">
            <w:pPr>
              <w:spacing w:after="0" w:line="240" w:lineRule="auto"/>
              <w:jc w:val="center"/>
              <w:rPr>
                <w:b/>
                <w:bCs/>
                <w:color w:val="002060"/>
              </w:rPr>
            </w:pPr>
            <w:r w:rsidRPr="00F840BF">
              <w:rPr>
                <w:b/>
                <w:bCs/>
                <w:color w:val="002060"/>
              </w:rPr>
              <w:t>1</w:t>
            </w:r>
            <w:r>
              <w:rPr>
                <w:b/>
                <w:bCs/>
                <w:color w:val="002060"/>
              </w:rPr>
              <w:t>.</w:t>
            </w:r>
            <w:r w:rsidRPr="00F840BF">
              <w:rPr>
                <w:b/>
                <w:bCs/>
                <w:color w:val="002060"/>
              </w:rPr>
              <w:t>433</w:t>
            </w: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A40564" w14:textId="77777777" w:rsidR="00C864FE" w:rsidRPr="00F840BF" w:rsidRDefault="00C864FE" w:rsidP="00F27A77">
            <w:pPr>
              <w:spacing w:after="0" w:line="240" w:lineRule="auto"/>
              <w:jc w:val="center"/>
              <w:rPr>
                <w:b/>
                <w:bCs/>
                <w:color w:val="002060"/>
              </w:rPr>
            </w:pPr>
            <w:r w:rsidRPr="00F840BF">
              <w:rPr>
                <w:b/>
                <w:bCs/>
                <w:color w:val="002060"/>
              </w:rPr>
              <w:t>1</w:t>
            </w:r>
            <w:r>
              <w:rPr>
                <w:b/>
                <w:bCs/>
                <w:color w:val="002060"/>
              </w:rPr>
              <w:t>.</w:t>
            </w:r>
            <w:r w:rsidRPr="00F840BF">
              <w:rPr>
                <w:b/>
                <w:bCs/>
                <w:color w:val="002060"/>
              </w:rPr>
              <w:t>565</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6F9E53" w14:textId="77777777" w:rsidR="00C864FE" w:rsidRPr="00F840BF" w:rsidRDefault="00C864FE" w:rsidP="00F27A77">
            <w:pPr>
              <w:spacing w:after="0" w:line="240" w:lineRule="auto"/>
              <w:jc w:val="center"/>
              <w:rPr>
                <w:b/>
                <w:bCs/>
                <w:color w:val="002060"/>
              </w:rPr>
            </w:pPr>
            <w:r w:rsidRPr="00F840BF">
              <w:rPr>
                <w:b/>
                <w:bCs/>
                <w:color w:val="002060"/>
              </w:rPr>
              <w:t>585</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9BD8D" w14:textId="77777777" w:rsidR="00C864FE" w:rsidRPr="00F840BF" w:rsidRDefault="00C864FE" w:rsidP="00F27A77">
            <w:pPr>
              <w:spacing w:after="0" w:line="240" w:lineRule="auto"/>
              <w:jc w:val="center"/>
              <w:rPr>
                <w:b/>
                <w:bCs/>
                <w:color w:val="002060"/>
              </w:rPr>
            </w:pPr>
            <w:r w:rsidRPr="00F840BF">
              <w:rPr>
                <w:b/>
                <w:bCs/>
                <w:color w:val="002060"/>
              </w:rPr>
              <w:t>505</w:t>
            </w:r>
          </w:p>
        </w:tc>
      </w:tr>
    </w:tbl>
    <w:p w14:paraId="44391F97" w14:textId="77777777" w:rsidR="002D044D" w:rsidRDefault="002D044D" w:rsidP="002D044D">
      <w:pPr>
        <w:spacing w:after="0" w:line="240" w:lineRule="auto"/>
        <w:rPr>
          <w:b/>
          <w:bCs/>
          <w:color w:val="E97132" w:themeColor="accent2"/>
        </w:rPr>
      </w:pPr>
    </w:p>
    <w:p w14:paraId="5E7DB022" w14:textId="77777777" w:rsidR="002D044D" w:rsidRPr="00F840BF" w:rsidRDefault="002D044D" w:rsidP="002D044D">
      <w:pPr>
        <w:spacing w:after="0" w:line="240" w:lineRule="auto"/>
        <w:rPr>
          <w:b/>
          <w:bCs/>
          <w:color w:val="E97132" w:themeColor="accent2"/>
        </w:rPr>
      </w:pPr>
    </w:p>
    <w:tbl>
      <w:tblPr>
        <w:tblW w:w="7528" w:type="dxa"/>
        <w:jc w:val="center"/>
        <w:tblLayout w:type="fixed"/>
        <w:tblCellMar>
          <w:top w:w="15" w:type="dxa"/>
          <w:left w:w="15" w:type="dxa"/>
          <w:bottom w:w="15" w:type="dxa"/>
          <w:right w:w="15" w:type="dxa"/>
        </w:tblCellMar>
        <w:tblLook w:val="04A0" w:firstRow="1" w:lastRow="0" w:firstColumn="1" w:lastColumn="0" w:noHBand="0" w:noVBand="1"/>
      </w:tblPr>
      <w:tblGrid>
        <w:gridCol w:w="1768"/>
        <w:gridCol w:w="1446"/>
        <w:gridCol w:w="1124"/>
        <w:gridCol w:w="1607"/>
        <w:gridCol w:w="1583"/>
      </w:tblGrid>
      <w:tr w:rsidR="00C864FE" w:rsidRPr="00C864FE" w14:paraId="2848F81A" w14:textId="77777777" w:rsidTr="00C864FE">
        <w:trPr>
          <w:trHeight w:val="1922"/>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16DADEBF" w14:textId="77777777" w:rsidR="00C864FE" w:rsidRPr="00F840BF" w:rsidRDefault="00C864FE" w:rsidP="00F27A77">
            <w:pPr>
              <w:spacing w:after="0" w:line="240" w:lineRule="auto"/>
              <w:jc w:val="center"/>
              <w:rPr>
                <w:rFonts w:ascii="Aptos" w:hAnsi="Aptos"/>
                <w:b/>
                <w:bCs/>
                <w:color w:val="002060"/>
              </w:rPr>
            </w:pPr>
            <w:r>
              <w:rPr>
                <w:b/>
                <w:bCs/>
                <w:color w:val="002060"/>
              </w:rPr>
              <w:t>PVP</w:t>
            </w:r>
          </w:p>
        </w:tc>
        <w:tc>
          <w:tcPr>
            <w:tcW w:w="1446"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1FC1FCBB" w14:textId="7A595D7A" w:rsidR="00C864FE" w:rsidRPr="00F840BF" w:rsidRDefault="00C864FE" w:rsidP="00C864FE">
            <w:pPr>
              <w:spacing w:after="0" w:line="240" w:lineRule="auto"/>
              <w:jc w:val="center"/>
              <w:rPr>
                <w:rFonts w:ascii="Aptos" w:hAnsi="Aptos"/>
                <w:color w:val="002060"/>
              </w:rPr>
            </w:pPr>
            <w:r w:rsidRPr="00F840BF">
              <w:rPr>
                <w:rFonts w:ascii="Aptos" w:hAnsi="Aptos"/>
                <w:color w:val="002060"/>
              </w:rPr>
              <w:t>0</w:t>
            </w:r>
            <w:r>
              <w:rPr>
                <w:rFonts w:ascii="Aptos" w:hAnsi="Aptos"/>
                <w:color w:val="002060"/>
              </w:rPr>
              <w:t>4 Ene</w:t>
            </w:r>
            <w:r w:rsidRPr="00F840BF">
              <w:rPr>
                <w:rFonts w:ascii="Aptos" w:hAnsi="Aptos"/>
                <w:color w:val="002060"/>
              </w:rPr>
              <w:t>- 22 Feb Excepto 14 Dic - 21 Dic</w:t>
            </w:r>
          </w:p>
        </w:tc>
        <w:tc>
          <w:tcPr>
            <w:tcW w:w="1124"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30B847CC" w14:textId="77777777" w:rsidR="00C864FE" w:rsidRPr="00F840BF" w:rsidRDefault="00C864FE" w:rsidP="00C864FE">
            <w:pPr>
              <w:spacing w:after="0" w:line="240" w:lineRule="auto"/>
              <w:jc w:val="center"/>
              <w:rPr>
                <w:rFonts w:ascii="Aptos" w:hAnsi="Aptos"/>
                <w:color w:val="002060"/>
              </w:rPr>
            </w:pPr>
            <w:r w:rsidRPr="00F840BF">
              <w:rPr>
                <w:rFonts w:ascii="Aptos" w:hAnsi="Aptos"/>
                <w:color w:val="002060"/>
              </w:rPr>
              <w:t>01 Mar- 26 Abr</w:t>
            </w:r>
          </w:p>
        </w:tc>
        <w:tc>
          <w:tcPr>
            <w:tcW w:w="1607"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28A731DB" w14:textId="05485EE3" w:rsidR="00C864FE" w:rsidRPr="00F840BF" w:rsidRDefault="00C864FE" w:rsidP="00C864FE">
            <w:pPr>
              <w:spacing w:after="0" w:line="240" w:lineRule="auto"/>
              <w:jc w:val="center"/>
              <w:rPr>
                <w:rFonts w:ascii="Aptos" w:hAnsi="Aptos"/>
                <w:color w:val="002060"/>
              </w:rPr>
            </w:pPr>
            <w:r w:rsidRPr="00F840BF">
              <w:rPr>
                <w:rFonts w:ascii="Aptos" w:hAnsi="Aptos"/>
                <w:color w:val="002060"/>
              </w:rPr>
              <w:t>Sup. Single Resto Temporada</w:t>
            </w:r>
          </w:p>
        </w:tc>
        <w:tc>
          <w:tcPr>
            <w:tcW w:w="1583"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313062BF" w14:textId="0926F232" w:rsidR="00C864FE" w:rsidRPr="00F840BF" w:rsidRDefault="00C864FE" w:rsidP="00C864FE">
            <w:pPr>
              <w:spacing w:after="0" w:line="240" w:lineRule="auto"/>
              <w:jc w:val="center"/>
              <w:rPr>
                <w:rFonts w:ascii="Aptos" w:hAnsi="Aptos"/>
                <w:color w:val="002060"/>
                <w:lang w:val="en-US"/>
              </w:rPr>
            </w:pPr>
            <w:r w:rsidRPr="00F840BF">
              <w:rPr>
                <w:rFonts w:ascii="Aptos" w:hAnsi="Aptos"/>
                <w:color w:val="002060"/>
                <w:lang w:val="en-US"/>
              </w:rPr>
              <w:t xml:space="preserve">Sup. Single </w:t>
            </w:r>
            <w:r>
              <w:rPr>
                <w:rFonts w:ascii="Aptos" w:hAnsi="Aptos"/>
                <w:color w:val="002060"/>
                <w:lang w:val="en-US"/>
              </w:rPr>
              <w:t>04 Ene</w:t>
            </w:r>
            <w:r w:rsidRPr="00F840BF">
              <w:rPr>
                <w:rFonts w:ascii="Aptos" w:hAnsi="Aptos"/>
                <w:color w:val="002060"/>
                <w:lang w:val="en-US"/>
              </w:rPr>
              <w:t>- 22 Feb</w:t>
            </w:r>
          </w:p>
        </w:tc>
      </w:tr>
      <w:tr w:rsidR="00C864FE" w:rsidRPr="00F840BF" w14:paraId="36D91A68" w14:textId="77777777" w:rsidTr="00C864FE">
        <w:trPr>
          <w:trHeight w:val="276"/>
          <w:jc w:val="center"/>
        </w:trPr>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2D890" w14:textId="77777777" w:rsidR="00C864FE" w:rsidRPr="00F840BF" w:rsidRDefault="00C864FE" w:rsidP="00F27A77">
            <w:pPr>
              <w:spacing w:after="0" w:line="240" w:lineRule="auto"/>
              <w:rPr>
                <w:rFonts w:ascii="Aptos" w:hAnsi="Aptos"/>
                <w:b/>
                <w:bCs/>
                <w:color w:val="002060"/>
              </w:rPr>
            </w:pPr>
            <w:r w:rsidRPr="00F840BF">
              <w:rPr>
                <w:rFonts w:ascii="Aptos" w:hAnsi="Aptos"/>
                <w:b/>
                <w:bCs/>
                <w:color w:val="002060"/>
              </w:rPr>
              <w:t>Tour 11 días: Madrid / Venecia</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87D4F" w14:textId="77777777" w:rsidR="00C864FE" w:rsidRPr="00F840BF" w:rsidRDefault="00C864FE" w:rsidP="00F27A77">
            <w:pPr>
              <w:spacing w:after="0" w:line="240" w:lineRule="auto"/>
              <w:jc w:val="center"/>
              <w:rPr>
                <w:rFonts w:ascii="Aptos" w:hAnsi="Aptos"/>
                <w:b/>
                <w:bCs/>
                <w:color w:val="002060"/>
              </w:rPr>
            </w:pPr>
            <w:r w:rsidRPr="00F840BF">
              <w:rPr>
                <w:rFonts w:ascii="Aptos" w:hAnsi="Aptos"/>
                <w:b/>
                <w:bCs/>
                <w:color w:val="002060"/>
              </w:rPr>
              <w:t>1</w:t>
            </w:r>
            <w:r>
              <w:rPr>
                <w:rFonts w:ascii="Aptos" w:hAnsi="Aptos"/>
                <w:b/>
                <w:bCs/>
                <w:color w:val="002060"/>
              </w:rPr>
              <w:t>.</w:t>
            </w:r>
            <w:r w:rsidRPr="00F840BF">
              <w:rPr>
                <w:rFonts w:ascii="Aptos" w:hAnsi="Aptos"/>
                <w:b/>
                <w:bCs/>
                <w:color w:val="002060"/>
              </w:rPr>
              <w:t>673</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18125" w14:textId="77777777" w:rsidR="00C864FE" w:rsidRPr="00F840BF" w:rsidRDefault="00C864FE" w:rsidP="00F27A77">
            <w:pPr>
              <w:spacing w:after="0" w:line="240" w:lineRule="auto"/>
              <w:jc w:val="center"/>
              <w:rPr>
                <w:rFonts w:ascii="Aptos" w:hAnsi="Aptos"/>
                <w:b/>
                <w:bCs/>
                <w:color w:val="002060"/>
              </w:rPr>
            </w:pPr>
            <w:r w:rsidRPr="00F840BF">
              <w:rPr>
                <w:rFonts w:ascii="Aptos" w:hAnsi="Aptos"/>
                <w:b/>
                <w:bCs/>
                <w:color w:val="002060"/>
              </w:rPr>
              <w:t>1</w:t>
            </w:r>
            <w:r>
              <w:rPr>
                <w:rFonts w:ascii="Aptos" w:hAnsi="Aptos"/>
                <w:b/>
                <w:bCs/>
                <w:color w:val="002060"/>
              </w:rPr>
              <w:t>.</w:t>
            </w:r>
            <w:r w:rsidRPr="00F840BF">
              <w:rPr>
                <w:rFonts w:ascii="Aptos" w:hAnsi="Aptos"/>
                <w:b/>
                <w:bCs/>
                <w:color w:val="002060"/>
              </w:rPr>
              <w:t>840</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45B9C" w14:textId="77777777" w:rsidR="00C864FE" w:rsidRPr="00F840BF" w:rsidRDefault="00C864FE" w:rsidP="00F27A77">
            <w:pPr>
              <w:spacing w:after="0" w:line="240" w:lineRule="auto"/>
              <w:jc w:val="center"/>
              <w:rPr>
                <w:rFonts w:ascii="Aptos" w:hAnsi="Aptos"/>
                <w:b/>
                <w:bCs/>
                <w:color w:val="002060"/>
              </w:rPr>
            </w:pPr>
            <w:r w:rsidRPr="00F840BF">
              <w:rPr>
                <w:rFonts w:ascii="Aptos" w:hAnsi="Aptos"/>
                <w:b/>
                <w:bCs/>
                <w:color w:val="002060"/>
              </w:rPr>
              <w:t>705</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B35BB" w14:textId="77777777" w:rsidR="00C864FE" w:rsidRPr="00F840BF" w:rsidRDefault="00C864FE" w:rsidP="00F27A77">
            <w:pPr>
              <w:spacing w:after="0" w:line="240" w:lineRule="auto"/>
              <w:jc w:val="center"/>
              <w:rPr>
                <w:rFonts w:ascii="Aptos" w:hAnsi="Aptos"/>
                <w:b/>
                <w:bCs/>
                <w:color w:val="002060"/>
              </w:rPr>
            </w:pPr>
            <w:r w:rsidRPr="00F840BF">
              <w:rPr>
                <w:rFonts w:ascii="Aptos" w:hAnsi="Aptos"/>
                <w:b/>
                <w:bCs/>
                <w:color w:val="002060"/>
              </w:rPr>
              <w:t>608</w:t>
            </w:r>
          </w:p>
        </w:tc>
      </w:tr>
    </w:tbl>
    <w:p w14:paraId="41D6C898" w14:textId="77777777" w:rsidR="002D044D" w:rsidRDefault="002D044D" w:rsidP="002D044D">
      <w:pPr>
        <w:spacing w:after="0" w:line="240" w:lineRule="auto"/>
        <w:rPr>
          <w:b/>
          <w:bCs/>
          <w:color w:val="E97132" w:themeColor="accent2"/>
        </w:rPr>
      </w:pPr>
    </w:p>
    <w:p w14:paraId="67DA4DA0" w14:textId="77777777" w:rsidR="002D044D" w:rsidRDefault="002D044D" w:rsidP="002D044D">
      <w:pPr>
        <w:spacing w:after="0" w:line="240" w:lineRule="auto"/>
        <w:rPr>
          <w:b/>
          <w:bCs/>
          <w:color w:val="E97132" w:themeColor="accent2"/>
        </w:rPr>
      </w:pPr>
    </w:p>
    <w:p w14:paraId="3CE0EE3C" w14:textId="77777777" w:rsidR="002D044D" w:rsidRDefault="002D044D" w:rsidP="002D044D">
      <w:pPr>
        <w:spacing w:after="0" w:line="240" w:lineRule="auto"/>
        <w:rPr>
          <w:b/>
          <w:bCs/>
          <w:color w:val="E97132" w:themeColor="accent2"/>
        </w:rPr>
      </w:pPr>
    </w:p>
    <w:p w14:paraId="1C2037FC" w14:textId="77777777" w:rsidR="002D044D" w:rsidRPr="002D044D" w:rsidRDefault="002D044D" w:rsidP="002D044D">
      <w:pPr>
        <w:spacing w:after="0" w:line="240" w:lineRule="auto"/>
        <w:rPr>
          <w:b/>
          <w:bCs/>
          <w:color w:val="002060"/>
          <w:sz w:val="24"/>
          <w:szCs w:val="24"/>
        </w:rPr>
      </w:pPr>
      <w:r w:rsidRPr="002D044D">
        <w:rPr>
          <w:b/>
          <w:bCs/>
          <w:color w:val="002060"/>
          <w:sz w:val="24"/>
          <w:szCs w:val="24"/>
        </w:rPr>
        <w:t>PAQUETE PLUS</w:t>
      </w:r>
    </w:p>
    <w:p w14:paraId="1B107D44" w14:textId="77777777" w:rsidR="002D044D" w:rsidRPr="00F840BF" w:rsidRDefault="002D044D" w:rsidP="002D044D">
      <w:pPr>
        <w:spacing w:after="0" w:line="240" w:lineRule="auto"/>
        <w:rPr>
          <w:b/>
          <w:bCs/>
          <w:color w:val="002060"/>
        </w:rPr>
      </w:pPr>
    </w:p>
    <w:p w14:paraId="62A24E73" w14:textId="77777777" w:rsidR="002D044D" w:rsidRPr="00F840BF" w:rsidRDefault="002D044D" w:rsidP="002D044D">
      <w:pPr>
        <w:spacing w:after="0" w:line="240" w:lineRule="auto"/>
        <w:rPr>
          <w:b/>
          <w:bCs/>
          <w:color w:val="002060"/>
        </w:rPr>
      </w:pPr>
      <w:r w:rsidRPr="00F840BF">
        <w:rPr>
          <w:b/>
          <w:bCs/>
          <w:color w:val="002060"/>
        </w:rPr>
        <w:t>9 Días: Madrid / Roma: Incluye 4 comidas y 2 extras $270</w:t>
      </w:r>
    </w:p>
    <w:p w14:paraId="07A88D30" w14:textId="77777777" w:rsidR="002D044D" w:rsidRDefault="002D044D" w:rsidP="002D044D">
      <w:pPr>
        <w:spacing w:after="0" w:line="240" w:lineRule="auto"/>
        <w:rPr>
          <w:b/>
          <w:bCs/>
          <w:color w:val="002060"/>
        </w:rPr>
      </w:pPr>
      <w:r w:rsidRPr="00F840BF">
        <w:rPr>
          <w:b/>
          <w:bCs/>
          <w:color w:val="002060"/>
        </w:rPr>
        <w:t>11 Días: Madrid / Venecia: Incluye 5 comidas y 3 extras $355</w:t>
      </w:r>
    </w:p>
    <w:p w14:paraId="683D2421" w14:textId="77777777" w:rsidR="002D044D" w:rsidRPr="00F840BF" w:rsidRDefault="002D044D" w:rsidP="002D044D">
      <w:pPr>
        <w:spacing w:after="0" w:line="240" w:lineRule="auto"/>
        <w:rPr>
          <w:b/>
          <w:bCs/>
          <w:color w:val="002060"/>
        </w:rPr>
      </w:pPr>
    </w:p>
    <w:p w14:paraId="0CA000F3" w14:textId="77777777" w:rsidR="002D044D" w:rsidRDefault="002D044D" w:rsidP="002D044D">
      <w:pPr>
        <w:spacing w:after="0" w:line="240" w:lineRule="auto"/>
        <w:rPr>
          <w:b/>
          <w:bCs/>
          <w:color w:val="002060"/>
        </w:rPr>
      </w:pPr>
      <w:r w:rsidRPr="00F840BF">
        <w:rPr>
          <w:b/>
          <w:bCs/>
          <w:color w:val="002060"/>
        </w:rPr>
        <w:t>Comidas: </w:t>
      </w:r>
    </w:p>
    <w:p w14:paraId="71512086" w14:textId="77777777" w:rsidR="002D044D" w:rsidRPr="00F840BF" w:rsidRDefault="002D044D" w:rsidP="002D044D">
      <w:pPr>
        <w:spacing w:after="0" w:line="240" w:lineRule="auto"/>
        <w:rPr>
          <w:b/>
          <w:bCs/>
          <w:color w:val="002060"/>
        </w:rPr>
      </w:pPr>
    </w:p>
    <w:p w14:paraId="5059A200" w14:textId="77777777" w:rsidR="002D044D" w:rsidRPr="00F840BF" w:rsidRDefault="002D044D" w:rsidP="002D044D">
      <w:pPr>
        <w:numPr>
          <w:ilvl w:val="0"/>
          <w:numId w:val="4"/>
        </w:numPr>
        <w:spacing w:after="0" w:line="240" w:lineRule="auto"/>
        <w:rPr>
          <w:color w:val="002060"/>
        </w:rPr>
      </w:pPr>
      <w:r w:rsidRPr="00F840BF">
        <w:rPr>
          <w:color w:val="002060"/>
        </w:rPr>
        <w:t>Cena de Tapas en Madrid. </w:t>
      </w:r>
    </w:p>
    <w:p w14:paraId="19A8B471" w14:textId="77777777" w:rsidR="002D044D" w:rsidRPr="00F840BF" w:rsidRDefault="002D044D" w:rsidP="002D044D">
      <w:pPr>
        <w:numPr>
          <w:ilvl w:val="0"/>
          <w:numId w:val="4"/>
        </w:numPr>
        <w:spacing w:after="0" w:line="240" w:lineRule="auto"/>
        <w:rPr>
          <w:color w:val="002060"/>
        </w:rPr>
      </w:pPr>
      <w:r w:rsidRPr="00F840BF">
        <w:rPr>
          <w:color w:val="002060"/>
        </w:rPr>
        <w:t>Almuerzo en Toledo. </w:t>
      </w:r>
    </w:p>
    <w:p w14:paraId="781F0FBD" w14:textId="77777777" w:rsidR="002D044D" w:rsidRPr="00F840BF" w:rsidRDefault="002D044D" w:rsidP="002D044D">
      <w:pPr>
        <w:numPr>
          <w:ilvl w:val="0"/>
          <w:numId w:val="4"/>
        </w:numPr>
        <w:spacing w:after="0" w:line="240" w:lineRule="auto"/>
        <w:rPr>
          <w:color w:val="002060"/>
        </w:rPr>
      </w:pPr>
      <w:r w:rsidRPr="00F840BF">
        <w:rPr>
          <w:color w:val="002060"/>
        </w:rPr>
        <w:t>Almuerzo en Pisa. </w:t>
      </w:r>
    </w:p>
    <w:p w14:paraId="5AABCACE" w14:textId="77777777" w:rsidR="002D044D" w:rsidRPr="00F840BF" w:rsidRDefault="002D044D" w:rsidP="002D044D">
      <w:pPr>
        <w:numPr>
          <w:ilvl w:val="0"/>
          <w:numId w:val="4"/>
        </w:numPr>
        <w:spacing w:after="0" w:line="240" w:lineRule="auto"/>
        <w:rPr>
          <w:color w:val="002060"/>
        </w:rPr>
      </w:pPr>
      <w:r w:rsidRPr="00F840BF">
        <w:rPr>
          <w:color w:val="002060"/>
        </w:rPr>
        <w:t>Almuerzo en Roma. </w:t>
      </w:r>
    </w:p>
    <w:p w14:paraId="0B903880" w14:textId="77777777" w:rsidR="002D044D" w:rsidRDefault="002D044D" w:rsidP="002D044D">
      <w:pPr>
        <w:numPr>
          <w:ilvl w:val="0"/>
          <w:numId w:val="4"/>
        </w:numPr>
        <w:spacing w:after="0" w:line="240" w:lineRule="auto"/>
        <w:rPr>
          <w:color w:val="002060"/>
        </w:rPr>
      </w:pPr>
      <w:r w:rsidRPr="00F840BF">
        <w:rPr>
          <w:color w:val="002060"/>
        </w:rPr>
        <w:t>Cena en Florencia. </w:t>
      </w:r>
    </w:p>
    <w:p w14:paraId="36D43D0C" w14:textId="77777777" w:rsidR="002D044D" w:rsidRPr="00F840BF" w:rsidRDefault="002D044D" w:rsidP="002D044D">
      <w:pPr>
        <w:spacing w:after="0" w:line="240" w:lineRule="auto"/>
        <w:rPr>
          <w:color w:val="002060"/>
        </w:rPr>
      </w:pPr>
    </w:p>
    <w:p w14:paraId="0736D832" w14:textId="77777777" w:rsidR="002D044D" w:rsidRDefault="002D044D" w:rsidP="002D044D">
      <w:pPr>
        <w:spacing w:after="0" w:line="240" w:lineRule="auto"/>
        <w:rPr>
          <w:b/>
          <w:bCs/>
          <w:color w:val="002060"/>
        </w:rPr>
      </w:pPr>
      <w:r w:rsidRPr="00F840BF">
        <w:rPr>
          <w:b/>
          <w:bCs/>
          <w:color w:val="002060"/>
        </w:rPr>
        <w:t>Extras: </w:t>
      </w:r>
    </w:p>
    <w:p w14:paraId="5E1099AE" w14:textId="77777777" w:rsidR="002D044D" w:rsidRPr="00F840BF" w:rsidRDefault="002D044D" w:rsidP="002D044D">
      <w:pPr>
        <w:spacing w:after="0" w:line="240" w:lineRule="auto"/>
        <w:rPr>
          <w:b/>
          <w:bCs/>
          <w:color w:val="002060"/>
        </w:rPr>
      </w:pPr>
    </w:p>
    <w:p w14:paraId="3DE485CC" w14:textId="77777777" w:rsidR="002D044D" w:rsidRPr="00F840BF" w:rsidRDefault="002D044D" w:rsidP="002D044D">
      <w:pPr>
        <w:numPr>
          <w:ilvl w:val="0"/>
          <w:numId w:val="5"/>
        </w:numPr>
        <w:spacing w:after="0" w:line="240" w:lineRule="auto"/>
        <w:rPr>
          <w:color w:val="002060"/>
        </w:rPr>
      </w:pPr>
      <w:r w:rsidRPr="00F840BF">
        <w:rPr>
          <w:color w:val="002060"/>
        </w:rPr>
        <w:t>Vaticano: Museos y Capilla Sixtina. </w:t>
      </w:r>
    </w:p>
    <w:p w14:paraId="02EDB7EF" w14:textId="77777777" w:rsidR="002D044D" w:rsidRPr="00F840BF" w:rsidRDefault="002D044D" w:rsidP="002D044D">
      <w:pPr>
        <w:numPr>
          <w:ilvl w:val="0"/>
          <w:numId w:val="5"/>
        </w:numPr>
        <w:spacing w:after="0" w:line="240" w:lineRule="auto"/>
        <w:rPr>
          <w:color w:val="002060"/>
        </w:rPr>
      </w:pPr>
      <w:r w:rsidRPr="00F840BF">
        <w:rPr>
          <w:color w:val="002060"/>
        </w:rPr>
        <w:t>Paseo en Góndola en Venecia. </w:t>
      </w:r>
    </w:p>
    <w:p w14:paraId="74B5F09C" w14:textId="77777777" w:rsidR="002D044D" w:rsidRPr="00F840BF" w:rsidRDefault="002D044D" w:rsidP="002D044D">
      <w:pPr>
        <w:numPr>
          <w:ilvl w:val="0"/>
          <w:numId w:val="5"/>
        </w:numPr>
        <w:spacing w:after="0" w:line="240" w:lineRule="auto"/>
        <w:rPr>
          <w:color w:val="002060"/>
        </w:rPr>
      </w:pPr>
      <w:r w:rsidRPr="00F840BF">
        <w:rPr>
          <w:color w:val="002060"/>
        </w:rPr>
        <w:t>Visita a Toledo. </w:t>
      </w:r>
    </w:p>
    <w:p w14:paraId="02DC9800" w14:textId="77777777" w:rsidR="002D044D" w:rsidRDefault="002D044D" w:rsidP="002D044D">
      <w:pPr>
        <w:spacing w:after="0" w:line="240" w:lineRule="auto"/>
        <w:rPr>
          <w:b/>
          <w:bCs/>
          <w:color w:val="002060"/>
        </w:rPr>
      </w:pPr>
    </w:p>
    <w:p w14:paraId="63BFDDD6" w14:textId="77777777" w:rsidR="002D044D" w:rsidRDefault="002D044D" w:rsidP="002D044D">
      <w:pPr>
        <w:spacing w:after="0" w:line="240" w:lineRule="auto"/>
        <w:rPr>
          <w:b/>
          <w:bCs/>
          <w:color w:val="002060"/>
        </w:rPr>
      </w:pPr>
    </w:p>
    <w:p w14:paraId="52AE5088" w14:textId="77777777" w:rsidR="002D044D" w:rsidRDefault="002D044D" w:rsidP="002D044D">
      <w:pPr>
        <w:spacing w:after="0" w:line="240" w:lineRule="auto"/>
        <w:rPr>
          <w:b/>
          <w:bCs/>
          <w:color w:val="002060"/>
        </w:rPr>
      </w:pPr>
    </w:p>
    <w:p w14:paraId="04545092" w14:textId="77777777" w:rsidR="002D044D" w:rsidRDefault="002D044D" w:rsidP="002D044D">
      <w:pPr>
        <w:spacing w:after="0" w:line="240" w:lineRule="auto"/>
        <w:rPr>
          <w:b/>
          <w:bCs/>
          <w:color w:val="002060"/>
        </w:rPr>
      </w:pPr>
    </w:p>
    <w:p w14:paraId="31A39861" w14:textId="77777777" w:rsidR="002D044D" w:rsidRDefault="002D044D" w:rsidP="002D044D">
      <w:pPr>
        <w:spacing w:after="0" w:line="240" w:lineRule="auto"/>
        <w:rPr>
          <w:b/>
          <w:bCs/>
          <w:color w:val="002060"/>
        </w:rPr>
      </w:pPr>
    </w:p>
    <w:p w14:paraId="6C198293" w14:textId="77777777" w:rsidR="002D044D" w:rsidRDefault="002D044D" w:rsidP="002D044D">
      <w:pPr>
        <w:spacing w:after="0" w:line="240" w:lineRule="auto"/>
        <w:rPr>
          <w:b/>
          <w:bCs/>
          <w:color w:val="002060"/>
        </w:rPr>
      </w:pPr>
    </w:p>
    <w:p w14:paraId="29B32A3B" w14:textId="77777777" w:rsidR="002D044D" w:rsidRDefault="002D044D" w:rsidP="002D044D">
      <w:pPr>
        <w:spacing w:after="0" w:line="240" w:lineRule="auto"/>
        <w:rPr>
          <w:b/>
          <w:bCs/>
          <w:color w:val="002060"/>
        </w:rPr>
      </w:pPr>
    </w:p>
    <w:p w14:paraId="5967D167" w14:textId="77777777" w:rsidR="002D044D" w:rsidRPr="00F840BF" w:rsidRDefault="002D044D" w:rsidP="002D044D">
      <w:pPr>
        <w:spacing w:after="0" w:line="240" w:lineRule="auto"/>
        <w:rPr>
          <w:b/>
          <w:bCs/>
          <w:color w:val="002060"/>
        </w:rPr>
      </w:pPr>
    </w:p>
    <w:p w14:paraId="7ED9508E" w14:textId="77777777" w:rsidR="002D044D" w:rsidRPr="002D044D" w:rsidRDefault="002D044D" w:rsidP="002D044D">
      <w:pPr>
        <w:spacing w:after="0" w:line="240" w:lineRule="auto"/>
        <w:rPr>
          <w:b/>
          <w:bCs/>
          <w:color w:val="002060"/>
          <w:sz w:val="24"/>
          <w:szCs w:val="24"/>
        </w:rPr>
      </w:pPr>
      <w:r w:rsidRPr="002D044D">
        <w:rPr>
          <w:b/>
          <w:bCs/>
          <w:color w:val="002060"/>
          <w:sz w:val="24"/>
          <w:szCs w:val="24"/>
        </w:rPr>
        <w:t>HOTELES PREVISTOS o similares</w:t>
      </w:r>
    </w:p>
    <w:p w14:paraId="71F44641" w14:textId="77777777" w:rsidR="002D044D" w:rsidRPr="00F840BF" w:rsidRDefault="002D044D" w:rsidP="002D044D">
      <w:pPr>
        <w:spacing w:after="0" w:line="240" w:lineRule="auto"/>
        <w:rPr>
          <w:b/>
          <w:bCs/>
          <w:color w:val="00206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13"/>
        <w:gridCol w:w="5656"/>
      </w:tblGrid>
      <w:tr w:rsidR="002D044D" w:rsidRPr="00B758FA" w14:paraId="58D9B201" w14:textId="77777777" w:rsidTr="002D044D">
        <w:trPr>
          <w:trHeight w:val="447"/>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43381064" w14:textId="77777777" w:rsidR="002D044D" w:rsidRPr="00F840BF" w:rsidRDefault="002D044D" w:rsidP="00F27A77">
            <w:pPr>
              <w:spacing w:after="0" w:line="240" w:lineRule="auto"/>
              <w:jc w:val="center"/>
              <w:rPr>
                <w:b/>
                <w:bCs/>
                <w:color w:val="002060"/>
              </w:rPr>
            </w:pPr>
            <w:r w:rsidRPr="00F840BF">
              <w:rPr>
                <w:b/>
                <w:bCs/>
                <w:color w:val="002060"/>
              </w:rPr>
              <w:t>HOTELES PREVISTOS O SIMILARES</w:t>
            </w:r>
          </w:p>
        </w:tc>
      </w:tr>
      <w:tr w:rsidR="002D044D" w:rsidRPr="00B758FA" w14:paraId="1EC9927B" w14:textId="77777777" w:rsidTr="002D044D">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EBCDC" w14:textId="77777777" w:rsidR="002D044D" w:rsidRPr="00F840BF" w:rsidRDefault="002D044D" w:rsidP="002D044D">
            <w:pPr>
              <w:spacing w:after="0" w:line="240" w:lineRule="auto"/>
              <w:jc w:val="center"/>
              <w:rPr>
                <w:b/>
                <w:bCs/>
                <w:color w:val="002060"/>
              </w:rPr>
            </w:pPr>
            <w:r w:rsidRPr="00F840BF">
              <w:rPr>
                <w:b/>
                <w:bCs/>
                <w:color w:val="002060"/>
              </w:rPr>
              <w:t>Ciudad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01E5D" w14:textId="77777777" w:rsidR="002D044D" w:rsidRPr="00F840BF" w:rsidRDefault="002D044D" w:rsidP="002D044D">
            <w:pPr>
              <w:spacing w:after="0" w:line="240" w:lineRule="auto"/>
              <w:jc w:val="center"/>
              <w:rPr>
                <w:b/>
                <w:bCs/>
                <w:color w:val="002060"/>
              </w:rPr>
            </w:pPr>
            <w:r w:rsidRPr="00F840BF">
              <w:rPr>
                <w:b/>
                <w:bCs/>
                <w:color w:val="002060"/>
              </w:rPr>
              <w:t>Categoría única 3*/4*</w:t>
            </w:r>
          </w:p>
        </w:tc>
      </w:tr>
      <w:tr w:rsidR="002D044D" w:rsidRPr="00B758FA" w14:paraId="3F3CCAD9" w14:textId="77777777" w:rsidTr="002D044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5311B" w14:textId="77777777" w:rsidR="002D044D" w:rsidRPr="00F840BF" w:rsidRDefault="002D044D" w:rsidP="00F27A77">
            <w:pPr>
              <w:spacing w:after="0" w:line="240" w:lineRule="auto"/>
              <w:rPr>
                <w:b/>
                <w:bCs/>
                <w:color w:val="002060"/>
              </w:rPr>
            </w:pPr>
            <w:r w:rsidRPr="00F840BF">
              <w:rPr>
                <w:b/>
                <w:bCs/>
                <w:color w:val="002060"/>
              </w:rPr>
              <w:t>MADRID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9AA09" w14:textId="77777777" w:rsidR="002D044D" w:rsidRPr="00F840BF" w:rsidRDefault="002D044D" w:rsidP="00F27A77">
            <w:pPr>
              <w:spacing w:after="0" w:line="240" w:lineRule="auto"/>
              <w:rPr>
                <w:color w:val="002060"/>
              </w:rPr>
            </w:pPr>
            <w:r w:rsidRPr="00F840BF">
              <w:rPr>
                <w:color w:val="002060"/>
              </w:rPr>
              <w:t>PRAGA</w:t>
            </w:r>
          </w:p>
        </w:tc>
      </w:tr>
      <w:tr w:rsidR="002D044D" w:rsidRPr="00C864FE" w14:paraId="45F719F5" w14:textId="77777777" w:rsidTr="002D044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ECDCA" w14:textId="77777777" w:rsidR="002D044D" w:rsidRPr="00F840BF" w:rsidRDefault="002D044D" w:rsidP="00F27A77">
            <w:pPr>
              <w:spacing w:after="0" w:line="240" w:lineRule="auto"/>
              <w:rPr>
                <w:b/>
                <w:bCs/>
                <w:color w:val="002060"/>
              </w:rPr>
            </w:pPr>
            <w:r w:rsidRPr="00F840BF">
              <w:rPr>
                <w:b/>
                <w:bCs/>
                <w:color w:val="002060"/>
              </w:rPr>
              <w:t>BARCELONA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96FE8" w14:textId="77777777" w:rsidR="002D044D" w:rsidRPr="00F840BF" w:rsidRDefault="002D044D" w:rsidP="00F27A77">
            <w:pPr>
              <w:spacing w:after="0" w:line="240" w:lineRule="auto"/>
              <w:rPr>
                <w:color w:val="002060"/>
                <w:lang w:val="en-US"/>
              </w:rPr>
            </w:pPr>
            <w:r w:rsidRPr="00F840BF">
              <w:rPr>
                <w:color w:val="002060"/>
                <w:lang w:val="en-US"/>
              </w:rPr>
              <w:t>FRONT AIR CONGRESS / HAMPTON BY HILTON FIRA</w:t>
            </w:r>
          </w:p>
        </w:tc>
      </w:tr>
      <w:tr w:rsidR="002D044D" w:rsidRPr="00C864FE" w14:paraId="5663E7B6" w14:textId="77777777" w:rsidTr="002D044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B9D74" w14:textId="77777777" w:rsidR="002D044D" w:rsidRPr="00F840BF" w:rsidRDefault="002D044D" w:rsidP="00F27A77">
            <w:pPr>
              <w:spacing w:after="0" w:line="240" w:lineRule="auto"/>
              <w:rPr>
                <w:b/>
                <w:bCs/>
                <w:color w:val="002060"/>
              </w:rPr>
            </w:pPr>
            <w:r w:rsidRPr="00F840BF">
              <w:rPr>
                <w:b/>
                <w:bCs/>
                <w:color w:val="002060"/>
              </w:rPr>
              <w:t>COSTA AZUL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42FA0" w14:textId="77777777" w:rsidR="002D044D" w:rsidRPr="00F840BF" w:rsidRDefault="002D044D" w:rsidP="00F27A77">
            <w:pPr>
              <w:spacing w:after="0" w:line="240" w:lineRule="auto"/>
              <w:rPr>
                <w:color w:val="002060"/>
                <w:lang w:val="en-US"/>
              </w:rPr>
            </w:pPr>
            <w:r w:rsidRPr="00F840BF">
              <w:rPr>
                <w:color w:val="002060"/>
                <w:lang w:val="en-US"/>
              </w:rPr>
              <w:t>MERCURE SOPHIA ANTIPOLIS/ IBIS CANNES MANDELIEU</w:t>
            </w:r>
          </w:p>
        </w:tc>
      </w:tr>
      <w:tr w:rsidR="002D044D" w:rsidRPr="00B758FA" w14:paraId="2521D874" w14:textId="77777777" w:rsidTr="002D044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D221C" w14:textId="77777777" w:rsidR="002D044D" w:rsidRPr="00F840BF" w:rsidRDefault="002D044D" w:rsidP="00F27A77">
            <w:pPr>
              <w:spacing w:after="0" w:line="240" w:lineRule="auto"/>
              <w:rPr>
                <w:b/>
                <w:bCs/>
                <w:color w:val="002060"/>
              </w:rPr>
            </w:pPr>
            <w:r w:rsidRPr="00F840BF">
              <w:rPr>
                <w:b/>
                <w:bCs/>
                <w:color w:val="002060"/>
              </w:rPr>
              <w:t>ROMA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262B6" w14:textId="77777777" w:rsidR="002D044D" w:rsidRPr="00F840BF" w:rsidRDefault="002D044D" w:rsidP="00F27A77">
            <w:pPr>
              <w:spacing w:after="0" w:line="240" w:lineRule="auto"/>
              <w:rPr>
                <w:color w:val="002060"/>
              </w:rPr>
            </w:pPr>
            <w:r w:rsidRPr="00F840BF">
              <w:rPr>
                <w:color w:val="002060"/>
              </w:rPr>
              <w:t>MARCO AURELIO / IHZ3</w:t>
            </w:r>
          </w:p>
        </w:tc>
      </w:tr>
      <w:tr w:rsidR="002D044D" w:rsidRPr="00B758FA" w14:paraId="685FC7E9" w14:textId="77777777" w:rsidTr="002D044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9A90B" w14:textId="77777777" w:rsidR="002D044D" w:rsidRPr="00F840BF" w:rsidRDefault="002D044D" w:rsidP="00F27A77">
            <w:pPr>
              <w:spacing w:after="0" w:line="240" w:lineRule="auto"/>
              <w:rPr>
                <w:b/>
                <w:bCs/>
                <w:color w:val="002060"/>
              </w:rPr>
            </w:pPr>
            <w:r w:rsidRPr="00F840BF">
              <w:rPr>
                <w:b/>
                <w:bCs/>
                <w:color w:val="002060"/>
              </w:rPr>
              <w:t>FLORENCIA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C8BD" w14:textId="77777777" w:rsidR="002D044D" w:rsidRPr="00F840BF" w:rsidRDefault="002D044D" w:rsidP="00F27A77">
            <w:pPr>
              <w:spacing w:after="0" w:line="240" w:lineRule="auto"/>
              <w:rPr>
                <w:color w:val="002060"/>
              </w:rPr>
            </w:pPr>
            <w:r w:rsidRPr="00F840BF">
              <w:rPr>
                <w:color w:val="002060"/>
              </w:rPr>
              <w:t>THE GATE / JR GIGLI</w:t>
            </w:r>
          </w:p>
        </w:tc>
      </w:tr>
      <w:tr w:rsidR="002D044D" w:rsidRPr="00B758FA" w14:paraId="397BC009" w14:textId="77777777" w:rsidTr="002D044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519E6" w14:textId="77777777" w:rsidR="002D044D" w:rsidRPr="00F840BF" w:rsidRDefault="002D044D" w:rsidP="00F27A77">
            <w:pPr>
              <w:spacing w:after="0" w:line="240" w:lineRule="auto"/>
              <w:rPr>
                <w:b/>
                <w:bCs/>
                <w:color w:val="002060"/>
              </w:rPr>
            </w:pPr>
            <w:r w:rsidRPr="00F840BF">
              <w:rPr>
                <w:b/>
                <w:bCs/>
                <w:color w:val="002060"/>
              </w:rPr>
              <w:t>VENECIA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F67BE" w14:textId="77777777" w:rsidR="002D044D" w:rsidRPr="00F840BF" w:rsidRDefault="002D044D" w:rsidP="00F27A77">
            <w:pPr>
              <w:spacing w:after="0" w:line="240" w:lineRule="auto"/>
              <w:rPr>
                <w:color w:val="002060"/>
              </w:rPr>
            </w:pPr>
            <w:r w:rsidRPr="00F840BF">
              <w:rPr>
                <w:color w:val="002060"/>
              </w:rPr>
              <w:t>ALEXANDER/ALBATROS</w:t>
            </w:r>
          </w:p>
        </w:tc>
      </w:tr>
    </w:tbl>
    <w:p w14:paraId="5B82F535" w14:textId="77777777" w:rsidR="002D044D" w:rsidRPr="00F840BF" w:rsidRDefault="002D044D" w:rsidP="002D044D">
      <w:pPr>
        <w:spacing w:after="0" w:line="240" w:lineRule="auto"/>
        <w:rPr>
          <w:b/>
          <w:bCs/>
          <w:color w:val="E97132" w:themeColor="accent2"/>
        </w:rPr>
      </w:pPr>
    </w:p>
    <w:p w14:paraId="4A05C739" w14:textId="77777777" w:rsidR="002D044D" w:rsidRDefault="002D044D" w:rsidP="002D044D">
      <w:pPr>
        <w:spacing w:after="0" w:line="240" w:lineRule="auto"/>
        <w:rPr>
          <w:b/>
          <w:bCs/>
          <w:color w:val="E97132" w:themeColor="accent2"/>
        </w:rPr>
      </w:pPr>
    </w:p>
    <w:p w14:paraId="5AB8AECC" w14:textId="77777777" w:rsidR="002D044D" w:rsidRPr="0076128A" w:rsidRDefault="002D044D" w:rsidP="002D044D">
      <w:pPr>
        <w:spacing w:after="0" w:line="240" w:lineRule="auto"/>
        <w:rPr>
          <w:b/>
          <w:bCs/>
          <w:color w:val="E97132" w:themeColor="accent2"/>
        </w:rPr>
      </w:pPr>
      <w:r w:rsidRPr="0076128A">
        <w:rPr>
          <w:b/>
          <w:bCs/>
          <w:color w:val="E97132" w:themeColor="accent2"/>
        </w:rPr>
        <w:t>IMPORTANTE:</w:t>
      </w:r>
    </w:p>
    <w:p w14:paraId="7A16A0D2" w14:textId="77777777" w:rsidR="002D044D" w:rsidRDefault="002D044D" w:rsidP="002D044D">
      <w:pPr>
        <w:spacing w:after="0" w:line="240" w:lineRule="auto"/>
        <w:rPr>
          <w:b/>
          <w:bCs/>
          <w:color w:val="E97132" w:themeColor="accent2"/>
        </w:rPr>
      </w:pPr>
    </w:p>
    <w:p w14:paraId="51249AE3" w14:textId="77777777" w:rsidR="002D044D" w:rsidRPr="00F840BF" w:rsidRDefault="002D044D" w:rsidP="002D044D">
      <w:pPr>
        <w:numPr>
          <w:ilvl w:val="0"/>
          <w:numId w:val="8"/>
        </w:numPr>
        <w:spacing w:after="0" w:line="240" w:lineRule="auto"/>
        <w:rPr>
          <w:rFonts w:ascii="Aptos" w:eastAsia="Microsoft Sans Serif" w:hAnsi="Aptos" w:cs="Microsoft Sans Serif"/>
          <w:color w:val="002060"/>
          <w:kern w:val="0"/>
          <w:lang w:val="es-ES"/>
          <w14:ligatures w14:val="none"/>
        </w:rPr>
      </w:pPr>
      <w:r w:rsidRPr="00F840BF">
        <w:rPr>
          <w:rFonts w:ascii="Aptos" w:eastAsia="Microsoft Sans Serif" w:hAnsi="Aptos" w:cs="Microsoft Sans Serif"/>
          <w:color w:val="002060"/>
          <w:kern w:val="0"/>
          <w:lang w:val="es-ES"/>
          <w14:ligatures w14:val="none"/>
        </w:rPr>
        <w:t>Tarifa sujeta a cambios por disponibilidad</w:t>
      </w:r>
    </w:p>
    <w:p w14:paraId="0456E763" w14:textId="77777777" w:rsidR="002D044D" w:rsidRPr="00F840BF" w:rsidRDefault="002D044D" w:rsidP="002D044D">
      <w:pPr>
        <w:numPr>
          <w:ilvl w:val="0"/>
          <w:numId w:val="8"/>
        </w:numPr>
        <w:spacing w:after="0" w:line="240" w:lineRule="auto"/>
        <w:rPr>
          <w:rFonts w:ascii="Aptos" w:eastAsia="Microsoft Sans Serif" w:hAnsi="Aptos" w:cs="Microsoft Sans Serif"/>
          <w:color w:val="002060"/>
          <w:kern w:val="0"/>
          <w:lang w:val="es-ES"/>
          <w14:ligatures w14:val="none"/>
        </w:rPr>
      </w:pPr>
      <w:r w:rsidRPr="00B758FA">
        <w:rPr>
          <w:rFonts w:ascii="Aptos" w:eastAsia="Microsoft Sans Serif" w:hAnsi="Aptos" w:cs="Microsoft Sans Serif"/>
          <w:color w:val="002060"/>
          <w:kern w:val="0"/>
          <w:lang w:val="es-ES"/>
          <w14:ligatures w14:val="none"/>
        </w:rPr>
        <w:t>Business Prime</w:t>
      </w:r>
      <w:r w:rsidRPr="00F840BF">
        <w:rPr>
          <w:rFonts w:ascii="Aptos" w:eastAsia="Microsoft Sans Serif" w:hAnsi="Aptos" w:cs="Microsoft Sans Serif"/>
          <w:color w:val="002060"/>
          <w:kern w:val="0"/>
          <w:lang w:val="es-ES"/>
          <w14:ligatures w14:val="none"/>
        </w:rPr>
        <w:t>, actúa únicamente como intermediario entre los clientes y las entidades o personas llamadas a facilitar los servicios que se describen en los itinerarios (empresas transportistas, hoteles, restaurantes entre otros), en tal virtud, declina toda responsabilidad por retrasos, adelantos o anulaciones que se produzcan por las compañías aéreas o de las empresas transportistas, así como por eventos naturales o de fuerza mayor, en tales casos los</w:t>
      </w:r>
      <w:r w:rsidRPr="00F840BF">
        <w:rPr>
          <w:rFonts w:ascii="Arial" w:eastAsia="Microsoft Sans Serif" w:hAnsi="Arial" w:cs="Arial"/>
          <w:color w:val="002060"/>
          <w:kern w:val="0"/>
          <w:lang w:val="es-ES"/>
          <w14:ligatures w14:val="none"/>
        </w:rPr>
        <w:t> </w:t>
      </w:r>
      <w:r w:rsidRPr="00F840BF">
        <w:rPr>
          <w:rFonts w:ascii="Aptos" w:eastAsia="Microsoft Sans Serif" w:hAnsi="Aptos" w:cs="Microsoft Sans Serif"/>
          <w:color w:val="002060"/>
          <w:kern w:val="0"/>
          <w:lang w:val="es-ES"/>
          <w14:ligatures w14:val="none"/>
        </w:rPr>
        <w:t>gastos que se originen corren</w:t>
      </w:r>
      <w:r w:rsidRPr="00F840BF">
        <w:rPr>
          <w:rFonts w:ascii="Arial" w:eastAsia="Microsoft Sans Serif" w:hAnsi="Arial" w:cs="Arial"/>
          <w:color w:val="002060"/>
          <w:kern w:val="0"/>
          <w:lang w:val="es-ES"/>
          <w14:ligatures w14:val="none"/>
        </w:rPr>
        <w:t> </w:t>
      </w:r>
      <w:r w:rsidRPr="00F840BF">
        <w:rPr>
          <w:rFonts w:ascii="Aptos" w:eastAsia="Microsoft Sans Serif" w:hAnsi="Aptos" w:cs="Microsoft Sans Serif"/>
          <w:color w:val="002060"/>
          <w:kern w:val="0"/>
          <w:lang w:val="es-ES"/>
          <w14:ligatures w14:val="none"/>
        </w:rPr>
        <w:t>a cargo del cliente. </w:t>
      </w:r>
    </w:p>
    <w:p w14:paraId="14F76A2E" w14:textId="77777777" w:rsidR="002D044D" w:rsidRPr="00F840BF" w:rsidRDefault="002D044D" w:rsidP="002D044D">
      <w:pPr>
        <w:numPr>
          <w:ilvl w:val="0"/>
          <w:numId w:val="8"/>
        </w:numPr>
        <w:spacing w:after="0" w:line="240" w:lineRule="auto"/>
        <w:rPr>
          <w:rFonts w:ascii="Aptos" w:eastAsia="Microsoft Sans Serif" w:hAnsi="Aptos" w:cs="Microsoft Sans Serif"/>
          <w:color w:val="002060"/>
          <w:kern w:val="0"/>
          <w:lang w:val="es-ES"/>
          <w14:ligatures w14:val="none"/>
        </w:rPr>
      </w:pPr>
      <w:r w:rsidRPr="00F840BF">
        <w:rPr>
          <w:rFonts w:ascii="Aptos" w:eastAsia="Microsoft Sans Serif" w:hAnsi="Aptos" w:cs="Microsoft Sans Serif"/>
          <w:color w:val="002060"/>
          <w:kern w:val="0"/>
          <w:lang w:val="es-ES"/>
          <w14:ligatures w14:val="none"/>
        </w:rPr>
        <w:t>Los clientes que voluntariamente desistan de utilizar cualquier servicio incluido en el programa no tendrán derecho a exigir reembolso por los servicios previstos no utilizados.  </w:t>
      </w:r>
    </w:p>
    <w:p w14:paraId="72B11670" w14:textId="77777777" w:rsidR="002D044D" w:rsidRPr="00F840BF" w:rsidRDefault="002D044D" w:rsidP="002D044D">
      <w:pPr>
        <w:numPr>
          <w:ilvl w:val="0"/>
          <w:numId w:val="8"/>
        </w:numPr>
        <w:spacing w:after="0" w:line="240" w:lineRule="auto"/>
        <w:rPr>
          <w:rFonts w:ascii="Aptos" w:eastAsia="Microsoft Sans Serif" w:hAnsi="Aptos" w:cs="Microsoft Sans Serif"/>
          <w:color w:val="002060"/>
          <w:kern w:val="0"/>
          <w:lang w:val="es-ES"/>
          <w14:ligatures w14:val="none"/>
        </w:rPr>
      </w:pPr>
      <w:r w:rsidRPr="00F840BF">
        <w:rPr>
          <w:rFonts w:ascii="Aptos" w:eastAsia="Microsoft Sans Serif" w:hAnsi="Aptos" w:cs="Microsoft Sans Serif"/>
          <w:color w:val="002060"/>
          <w:kern w:val="0"/>
          <w:lang w:val="es-ES"/>
          <w14:ligatures w14:val="none"/>
        </w:rPr>
        <w:t>Es responsabilidad exclusiva de los pasajeros viajar con sus documentos en regla a fin de evitar contratiempos y/o pérdida de los servicios.  En cuyo caso NO PROCEDE A REEMBOLSO ALGUNO por servicios no utilizados</w:t>
      </w:r>
    </w:p>
    <w:p w14:paraId="0EB6BB94" w14:textId="77777777" w:rsidR="002D044D" w:rsidRPr="00B758FA" w:rsidRDefault="002D044D" w:rsidP="002D044D">
      <w:pPr>
        <w:spacing w:after="0" w:line="240" w:lineRule="auto"/>
        <w:rPr>
          <w:rFonts w:ascii="Aptos" w:eastAsia="Microsoft Sans Serif" w:hAnsi="Aptos" w:cs="Microsoft Sans Serif"/>
          <w:color w:val="002060"/>
          <w:kern w:val="0"/>
          <w:lang w:val="es-ES"/>
          <w14:ligatures w14:val="none"/>
        </w:rPr>
      </w:pPr>
    </w:p>
    <w:p w14:paraId="1346DE08" w14:textId="77777777" w:rsidR="002D044D" w:rsidRPr="00B758FA" w:rsidRDefault="002D044D" w:rsidP="002D044D">
      <w:pPr>
        <w:pStyle w:val="Textoindependiente"/>
        <w:jc w:val="both"/>
        <w:rPr>
          <w:b/>
          <w:bCs/>
          <w:color w:val="0070C0"/>
          <w:lang w:val="es-EC"/>
        </w:rPr>
      </w:pP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313E" w14:textId="77777777" w:rsidR="008E2DFA" w:rsidRDefault="008E2DFA" w:rsidP="003E34C7">
      <w:pPr>
        <w:spacing w:after="0" w:line="240" w:lineRule="auto"/>
      </w:pPr>
      <w:r>
        <w:separator/>
      </w:r>
    </w:p>
  </w:endnote>
  <w:endnote w:type="continuationSeparator" w:id="0">
    <w:p w14:paraId="1C6EEF38" w14:textId="77777777" w:rsidR="008E2DFA" w:rsidRDefault="008E2DFA"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B57B" w14:textId="77777777" w:rsidR="008E2DFA" w:rsidRDefault="008E2DFA" w:rsidP="003E34C7">
      <w:pPr>
        <w:spacing w:after="0" w:line="240" w:lineRule="auto"/>
      </w:pPr>
      <w:r>
        <w:separator/>
      </w:r>
    </w:p>
  </w:footnote>
  <w:footnote w:type="continuationSeparator" w:id="0">
    <w:p w14:paraId="164335DF" w14:textId="77777777" w:rsidR="008E2DFA" w:rsidRDefault="008E2DFA"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A44"/>
    <w:multiLevelType w:val="multilevel"/>
    <w:tmpl w:val="1748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90271"/>
    <w:multiLevelType w:val="multilevel"/>
    <w:tmpl w:val="A9A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65413"/>
    <w:multiLevelType w:val="multilevel"/>
    <w:tmpl w:val="619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724A7"/>
    <w:multiLevelType w:val="multilevel"/>
    <w:tmpl w:val="9D2E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C1B55"/>
    <w:multiLevelType w:val="multilevel"/>
    <w:tmpl w:val="786E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7" w15:restartNumberingAfterBreak="0">
    <w:nsid w:val="70E85777"/>
    <w:multiLevelType w:val="multilevel"/>
    <w:tmpl w:val="7186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55107">
    <w:abstractNumId w:val="6"/>
  </w:num>
  <w:num w:numId="2" w16cid:durableId="1271930055">
    <w:abstractNumId w:val="5"/>
  </w:num>
  <w:num w:numId="3" w16cid:durableId="1522475911">
    <w:abstractNumId w:val="7"/>
  </w:num>
  <w:num w:numId="4" w16cid:durableId="630130388">
    <w:abstractNumId w:val="1"/>
  </w:num>
  <w:num w:numId="5" w16cid:durableId="1435712927">
    <w:abstractNumId w:val="4"/>
  </w:num>
  <w:num w:numId="6" w16cid:durableId="737822188">
    <w:abstractNumId w:val="3"/>
  </w:num>
  <w:num w:numId="7" w16cid:durableId="1218979562">
    <w:abstractNumId w:val="2"/>
  </w:num>
  <w:num w:numId="8" w16cid:durableId="101365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2D044D"/>
    <w:rsid w:val="003E34C7"/>
    <w:rsid w:val="0040579A"/>
    <w:rsid w:val="004B2F94"/>
    <w:rsid w:val="00606A04"/>
    <w:rsid w:val="00643723"/>
    <w:rsid w:val="00696626"/>
    <w:rsid w:val="00734FFA"/>
    <w:rsid w:val="00797B17"/>
    <w:rsid w:val="00857708"/>
    <w:rsid w:val="008E2DFA"/>
    <w:rsid w:val="008F5E4A"/>
    <w:rsid w:val="00A342BC"/>
    <w:rsid w:val="00C864FE"/>
    <w:rsid w:val="00CA79BB"/>
    <w:rsid w:val="00D50CEE"/>
    <w:rsid w:val="00D66E20"/>
    <w:rsid w:val="00E37CC2"/>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1237</Words>
  <Characters>5926</Characters>
  <Application>Microsoft Office Word</Application>
  <DocSecurity>0</DocSecurity>
  <Lines>329</Lines>
  <Paragraphs>210</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2025-12-23T18:16:00Z</dcterms:created>
  <dcterms:modified xsi:type="dcterms:W3CDTF">2025-12-23T18:19:00Z</dcterms:modified>
</cp:coreProperties>
</file>