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6259" w14:textId="77777777" w:rsidR="00EF190D" w:rsidRDefault="00EF190D" w:rsidP="00EF190D">
      <w:pPr>
        <w:rPr>
          <w:color w:val="002060"/>
        </w:rPr>
      </w:pPr>
      <w:bookmarkStart w:id="0" w:name="_Hlk195779115"/>
      <w:bookmarkEnd w:id="0"/>
      <w:r w:rsidRPr="00405C6A">
        <w:rPr>
          <w:noProof/>
          <w:color w:val="002060"/>
        </w:rPr>
        <w:drawing>
          <wp:inline distT="0" distB="0" distL="0" distR="0" wp14:anchorId="11907C14" wp14:editId="6EF4C901">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2D56C347" w14:textId="77777777" w:rsidR="00EF190D" w:rsidRDefault="00EF190D" w:rsidP="00EF190D">
      <w:pPr>
        <w:rPr>
          <w:rFonts w:ascii="Aptos" w:hAnsi="Aptos"/>
          <w:b/>
          <w:bCs/>
          <w:color w:val="002060"/>
          <w:sz w:val="32"/>
          <w:szCs w:val="36"/>
        </w:rPr>
      </w:pPr>
    </w:p>
    <w:p w14:paraId="7AFFF047" w14:textId="36026E89" w:rsidR="00EF190D" w:rsidRPr="00EF190D" w:rsidRDefault="00342894" w:rsidP="00EF190D">
      <w:pPr>
        <w:jc w:val="center"/>
        <w:rPr>
          <w:rFonts w:ascii="Aptos" w:hAnsi="Aptos"/>
          <w:b/>
          <w:bCs/>
          <w:color w:val="002060"/>
          <w:sz w:val="32"/>
          <w:szCs w:val="36"/>
        </w:rPr>
      </w:pPr>
      <w:r>
        <w:rPr>
          <w:rFonts w:ascii="Aptos" w:hAnsi="Aptos"/>
          <w:b/>
          <w:bCs/>
          <w:color w:val="002060"/>
          <w:sz w:val="32"/>
          <w:szCs w:val="36"/>
        </w:rPr>
        <w:t xml:space="preserve">PERU, </w:t>
      </w:r>
      <w:r w:rsidRPr="00342894">
        <w:rPr>
          <w:rFonts w:ascii="Aptos" w:hAnsi="Aptos"/>
          <w:b/>
          <w:bCs/>
          <w:color w:val="002060"/>
          <w:sz w:val="32"/>
          <w:szCs w:val="36"/>
        </w:rPr>
        <w:t>LA RUTA DEL SOL</w:t>
      </w:r>
    </w:p>
    <w:p w14:paraId="3B0FCFE2" w14:textId="40C78107" w:rsidR="008E6ABC" w:rsidRPr="00C55D04" w:rsidRDefault="00D963FA" w:rsidP="00D963FA">
      <w:pPr>
        <w:spacing w:after="0"/>
        <w:jc w:val="center"/>
        <w:rPr>
          <w:color w:val="002060"/>
          <w:sz w:val="24"/>
          <w:szCs w:val="24"/>
          <w:lang w:val="es-PE"/>
        </w:rPr>
      </w:pPr>
      <w:r w:rsidRPr="00D963FA">
        <w:rPr>
          <w:color w:val="002060"/>
          <w:sz w:val="24"/>
          <w:szCs w:val="24"/>
          <w:lang w:val="es-PE"/>
        </w:rPr>
        <w:t>LIMA  –</w:t>
      </w:r>
      <w:r w:rsidR="00342894">
        <w:rPr>
          <w:color w:val="002060"/>
          <w:sz w:val="24"/>
          <w:szCs w:val="24"/>
          <w:lang w:val="es-PE"/>
        </w:rPr>
        <w:t xml:space="preserve"> </w:t>
      </w:r>
      <w:r w:rsidRPr="00D963FA">
        <w:rPr>
          <w:color w:val="002060"/>
          <w:sz w:val="24"/>
          <w:szCs w:val="24"/>
          <w:lang w:val="es-PE"/>
        </w:rPr>
        <w:t xml:space="preserve">CUSCO </w:t>
      </w:r>
      <w:r w:rsidR="00342894">
        <w:rPr>
          <w:color w:val="002060"/>
          <w:sz w:val="24"/>
          <w:szCs w:val="24"/>
          <w:lang w:val="es-PE"/>
        </w:rPr>
        <w:t>- PUNO</w:t>
      </w:r>
    </w:p>
    <w:p w14:paraId="72DFA934" w14:textId="10D8746D" w:rsidR="00342894" w:rsidRPr="008E6ABC" w:rsidRDefault="00D963FA" w:rsidP="00342894">
      <w:pPr>
        <w:jc w:val="center"/>
        <w:rPr>
          <w:rFonts w:ascii="Aptos" w:hAnsi="Aptos"/>
          <w:color w:val="002060"/>
          <w:sz w:val="24"/>
          <w:szCs w:val="24"/>
        </w:rPr>
      </w:pPr>
      <w:r>
        <w:rPr>
          <w:rFonts w:ascii="Aptos" w:hAnsi="Aptos"/>
          <w:color w:val="002060"/>
          <w:sz w:val="24"/>
          <w:szCs w:val="24"/>
        </w:rPr>
        <w:t>07</w:t>
      </w:r>
      <w:r w:rsidR="00EF190D">
        <w:rPr>
          <w:rFonts w:ascii="Aptos" w:hAnsi="Aptos"/>
          <w:color w:val="002060"/>
          <w:sz w:val="24"/>
          <w:szCs w:val="24"/>
        </w:rPr>
        <w:t xml:space="preserve"> NOCHES / </w:t>
      </w:r>
      <w:r>
        <w:rPr>
          <w:rFonts w:ascii="Aptos" w:hAnsi="Aptos"/>
          <w:color w:val="002060"/>
          <w:sz w:val="24"/>
          <w:szCs w:val="24"/>
        </w:rPr>
        <w:t>08</w:t>
      </w:r>
      <w:r w:rsidR="00EF190D">
        <w:rPr>
          <w:rFonts w:ascii="Aptos" w:hAnsi="Aptos"/>
          <w:color w:val="002060"/>
          <w:sz w:val="24"/>
          <w:szCs w:val="24"/>
        </w:rPr>
        <w:t xml:space="preserve"> DIAS</w:t>
      </w:r>
      <w:bookmarkStart w:id="1" w:name="_Hlk187529181"/>
    </w:p>
    <w:p w14:paraId="293C8A8B" w14:textId="77777777" w:rsidR="00EF190D" w:rsidRPr="00554278" w:rsidRDefault="00EF190D" w:rsidP="00EF190D">
      <w:pPr>
        <w:spacing w:before="97"/>
        <w:rPr>
          <w:b/>
          <w:color w:val="002060"/>
          <w:sz w:val="24"/>
          <w:szCs w:val="24"/>
        </w:rPr>
      </w:pPr>
      <w:r w:rsidRPr="00554278">
        <w:rPr>
          <w:b/>
          <w:color w:val="002060"/>
          <w:sz w:val="24"/>
          <w:szCs w:val="24"/>
        </w:rPr>
        <w:t>INCLUYE:</w:t>
      </w:r>
    </w:p>
    <w:p w14:paraId="5B8703F5" w14:textId="77777777" w:rsidR="008E6ABC" w:rsidRPr="008E6ABC" w:rsidRDefault="008E6ABC" w:rsidP="008E6ABC">
      <w:pPr>
        <w:spacing w:before="97"/>
        <w:rPr>
          <w:color w:val="002060"/>
          <w:lang w:val="es-PE"/>
        </w:rPr>
      </w:pPr>
    </w:p>
    <w:p w14:paraId="6BF253DC" w14:textId="77777777" w:rsidR="00D963FA" w:rsidRPr="00D963FA" w:rsidRDefault="00D963FA" w:rsidP="00D963FA">
      <w:pPr>
        <w:jc w:val="both"/>
        <w:rPr>
          <w:rStyle w:val="nfasis"/>
          <w:b/>
          <w:i w:val="0"/>
          <w:iCs w:val="0"/>
          <w:color w:val="002060"/>
          <w:sz w:val="24"/>
          <w:szCs w:val="24"/>
        </w:rPr>
      </w:pPr>
      <w:r w:rsidRPr="00D963FA">
        <w:rPr>
          <w:rStyle w:val="nfasis"/>
          <w:b/>
          <w:i w:val="0"/>
          <w:iCs w:val="0"/>
          <w:color w:val="002060"/>
          <w:sz w:val="24"/>
          <w:szCs w:val="24"/>
        </w:rPr>
        <w:t>Lima</w:t>
      </w:r>
    </w:p>
    <w:p w14:paraId="4A880E6A" w14:textId="1F739785" w:rsidR="00D963FA" w:rsidRPr="00D963FA" w:rsidRDefault="00D963FA" w:rsidP="00D963FA">
      <w:pPr>
        <w:pStyle w:val="Prrafodelista"/>
        <w:numPr>
          <w:ilvl w:val="0"/>
          <w:numId w:val="1"/>
        </w:numPr>
        <w:spacing w:before="97"/>
        <w:rPr>
          <w:color w:val="002060"/>
        </w:rPr>
      </w:pPr>
      <w:r w:rsidRPr="00D963FA">
        <w:rPr>
          <w:color w:val="002060"/>
        </w:rPr>
        <w:t>Traslados aeropuerto / hotel / aeropuerto (privado).</w:t>
      </w:r>
    </w:p>
    <w:p w14:paraId="609DDD23" w14:textId="6E7D2229" w:rsidR="00D963FA" w:rsidRPr="00D963FA" w:rsidRDefault="00D963FA" w:rsidP="00D963FA">
      <w:pPr>
        <w:pStyle w:val="Prrafodelista"/>
        <w:numPr>
          <w:ilvl w:val="0"/>
          <w:numId w:val="1"/>
        </w:numPr>
        <w:spacing w:before="97"/>
        <w:rPr>
          <w:color w:val="002060"/>
        </w:rPr>
      </w:pPr>
      <w:r w:rsidRPr="00D963FA">
        <w:rPr>
          <w:color w:val="002060"/>
        </w:rPr>
        <w:t>HD ciudad de Lima colonial y moderna.</w:t>
      </w:r>
    </w:p>
    <w:p w14:paraId="23395F62" w14:textId="44D7A221" w:rsidR="00D963FA" w:rsidRPr="00D963FA" w:rsidRDefault="00D963FA" w:rsidP="00D963FA">
      <w:pPr>
        <w:pStyle w:val="Prrafodelista"/>
        <w:numPr>
          <w:ilvl w:val="0"/>
          <w:numId w:val="1"/>
        </w:numPr>
        <w:spacing w:before="97"/>
        <w:rPr>
          <w:color w:val="002060"/>
        </w:rPr>
      </w:pPr>
      <w:r w:rsidRPr="00D963FA">
        <w:rPr>
          <w:color w:val="002060"/>
        </w:rPr>
        <w:t>3 noches de alojamiento en Lima (3 desayunos).</w:t>
      </w:r>
    </w:p>
    <w:p w14:paraId="4610D90D" w14:textId="77777777" w:rsidR="00D963FA" w:rsidRPr="00D963FA" w:rsidRDefault="00D963FA" w:rsidP="00D963FA">
      <w:pPr>
        <w:jc w:val="both"/>
        <w:rPr>
          <w:rStyle w:val="nfasis"/>
          <w:b/>
          <w:i w:val="0"/>
          <w:iCs w:val="0"/>
          <w:color w:val="002060"/>
          <w:sz w:val="24"/>
          <w:szCs w:val="24"/>
        </w:rPr>
      </w:pPr>
      <w:r w:rsidRPr="00D963FA">
        <w:rPr>
          <w:rStyle w:val="nfasis"/>
          <w:b/>
          <w:i w:val="0"/>
          <w:iCs w:val="0"/>
          <w:color w:val="002060"/>
          <w:sz w:val="24"/>
          <w:szCs w:val="24"/>
        </w:rPr>
        <w:t>Cusco</w:t>
      </w:r>
    </w:p>
    <w:p w14:paraId="0F639487" w14:textId="7582F87F" w:rsidR="00D963FA" w:rsidRPr="00D963FA" w:rsidRDefault="00D963FA" w:rsidP="00D963FA">
      <w:pPr>
        <w:pStyle w:val="Prrafodelista"/>
        <w:numPr>
          <w:ilvl w:val="0"/>
          <w:numId w:val="1"/>
        </w:numPr>
        <w:spacing w:before="97"/>
        <w:rPr>
          <w:color w:val="002060"/>
        </w:rPr>
      </w:pPr>
      <w:r w:rsidRPr="00D963FA">
        <w:rPr>
          <w:color w:val="002060"/>
        </w:rPr>
        <w:t>Traslados aeropuerto / hotel / aeropuerto (privado).</w:t>
      </w:r>
    </w:p>
    <w:p w14:paraId="7A45C4F3" w14:textId="309DA099" w:rsidR="00D963FA" w:rsidRPr="00D963FA" w:rsidRDefault="00D963FA" w:rsidP="00D963FA">
      <w:pPr>
        <w:pStyle w:val="Prrafodelista"/>
        <w:numPr>
          <w:ilvl w:val="0"/>
          <w:numId w:val="1"/>
        </w:numPr>
        <w:spacing w:before="97"/>
        <w:rPr>
          <w:color w:val="002060"/>
        </w:rPr>
      </w:pPr>
      <w:r w:rsidRPr="00D963FA">
        <w:rPr>
          <w:color w:val="002060"/>
        </w:rPr>
        <w:t>HD ciudad de Cusco &amp; Parque Arqueológico de Sacsayhuamán.</w:t>
      </w:r>
    </w:p>
    <w:p w14:paraId="61A18A2C" w14:textId="4121BA02" w:rsidR="00D963FA" w:rsidRPr="00D963FA" w:rsidRDefault="00342894" w:rsidP="00D963FA">
      <w:pPr>
        <w:pStyle w:val="Prrafodelista"/>
        <w:numPr>
          <w:ilvl w:val="0"/>
          <w:numId w:val="1"/>
        </w:numPr>
        <w:spacing w:before="97"/>
        <w:rPr>
          <w:color w:val="002060"/>
        </w:rPr>
      </w:pPr>
      <w:r>
        <w:rPr>
          <w:color w:val="002060"/>
        </w:rPr>
        <w:t>2</w:t>
      </w:r>
      <w:r w:rsidR="00D963FA" w:rsidRPr="00D963FA">
        <w:rPr>
          <w:color w:val="002060"/>
        </w:rPr>
        <w:t xml:space="preserve"> noches de alojamiento en Cusco (</w:t>
      </w:r>
      <w:r>
        <w:rPr>
          <w:color w:val="002060"/>
        </w:rPr>
        <w:t>2</w:t>
      </w:r>
      <w:r w:rsidR="00D963FA" w:rsidRPr="00D963FA">
        <w:rPr>
          <w:color w:val="002060"/>
        </w:rPr>
        <w:t xml:space="preserve"> desayunos).</w:t>
      </w:r>
    </w:p>
    <w:p w14:paraId="0D3EA968" w14:textId="11255BDD" w:rsidR="00D963FA" w:rsidRPr="00D963FA" w:rsidRDefault="00D963FA" w:rsidP="00D963FA">
      <w:pPr>
        <w:pStyle w:val="Prrafodelista"/>
        <w:numPr>
          <w:ilvl w:val="0"/>
          <w:numId w:val="1"/>
        </w:numPr>
        <w:spacing w:before="97"/>
        <w:rPr>
          <w:color w:val="002060"/>
        </w:rPr>
      </w:pPr>
      <w:r w:rsidRPr="00D963FA">
        <w:rPr>
          <w:color w:val="002060"/>
        </w:rPr>
        <w:t>FD Valle Sagrado de los Incas (almuerzo incluido).</w:t>
      </w:r>
    </w:p>
    <w:p w14:paraId="37F5B214" w14:textId="3AB3E3D8" w:rsidR="00D963FA" w:rsidRPr="00D963FA" w:rsidRDefault="00D963FA" w:rsidP="00D963FA">
      <w:pPr>
        <w:pStyle w:val="Prrafodelista"/>
        <w:numPr>
          <w:ilvl w:val="0"/>
          <w:numId w:val="1"/>
        </w:numPr>
        <w:spacing w:before="97"/>
        <w:rPr>
          <w:color w:val="002060"/>
        </w:rPr>
      </w:pPr>
      <w:r w:rsidRPr="00D963FA">
        <w:rPr>
          <w:color w:val="002060"/>
        </w:rPr>
        <w:t>1 noche de alojamiento en Valle Sagrado (1 desayuno).</w:t>
      </w:r>
    </w:p>
    <w:p w14:paraId="67BD850D" w14:textId="72E9A408" w:rsidR="00D963FA" w:rsidRPr="00D963FA" w:rsidRDefault="00D963FA" w:rsidP="00D963FA">
      <w:pPr>
        <w:pStyle w:val="Prrafodelista"/>
        <w:numPr>
          <w:ilvl w:val="0"/>
          <w:numId w:val="1"/>
        </w:numPr>
        <w:spacing w:before="97"/>
        <w:rPr>
          <w:color w:val="002060"/>
        </w:rPr>
      </w:pPr>
      <w:r w:rsidRPr="00D963FA">
        <w:rPr>
          <w:color w:val="002060"/>
        </w:rPr>
        <w:t>FD Machu Picchu en Tren Expedition o Voyager (almuerzo incluido).</w:t>
      </w:r>
    </w:p>
    <w:p w14:paraId="6CA6311E" w14:textId="1F6262B6" w:rsidR="00D963FA" w:rsidRPr="00D963FA" w:rsidRDefault="00D963FA" w:rsidP="00D963FA">
      <w:pPr>
        <w:pStyle w:val="Prrafodelista"/>
        <w:numPr>
          <w:ilvl w:val="0"/>
          <w:numId w:val="1"/>
        </w:numPr>
        <w:spacing w:before="97"/>
        <w:rPr>
          <w:color w:val="002060"/>
        </w:rPr>
      </w:pPr>
      <w:r w:rsidRPr="00D963FA">
        <w:rPr>
          <w:color w:val="002060"/>
        </w:rPr>
        <w:t>Traslados hotel / estación de tren / hotel (privado).</w:t>
      </w:r>
    </w:p>
    <w:p w14:paraId="3EB72D3B" w14:textId="64DB4868" w:rsidR="00D963FA" w:rsidRDefault="00342894" w:rsidP="00D963FA">
      <w:pPr>
        <w:pStyle w:val="Prrafodelista"/>
        <w:numPr>
          <w:ilvl w:val="0"/>
          <w:numId w:val="1"/>
        </w:numPr>
        <w:spacing w:before="97"/>
        <w:rPr>
          <w:color w:val="002060"/>
        </w:rPr>
      </w:pPr>
      <w:r>
        <w:rPr>
          <w:color w:val="002060"/>
        </w:rPr>
        <w:t>Bus Cusco / Puno “La Ruta del Sol” (almuerzo incluido)</w:t>
      </w:r>
    </w:p>
    <w:p w14:paraId="6B9535FA" w14:textId="77777777" w:rsidR="00342894" w:rsidRPr="00342894" w:rsidRDefault="00342894" w:rsidP="00342894">
      <w:pPr>
        <w:jc w:val="both"/>
        <w:rPr>
          <w:b/>
          <w:bCs/>
          <w:i/>
          <w:iCs/>
          <w:sz w:val="20"/>
          <w:szCs w:val="20"/>
          <w:lang w:val="es-PE"/>
        </w:rPr>
      </w:pPr>
      <w:r w:rsidRPr="00342894">
        <w:rPr>
          <w:rStyle w:val="nfasis"/>
          <w:b/>
          <w:bCs/>
          <w:i w:val="0"/>
          <w:iCs w:val="0"/>
          <w:color w:val="002060"/>
          <w:sz w:val="24"/>
          <w:szCs w:val="24"/>
        </w:rPr>
        <w:t>Puno</w:t>
      </w:r>
    </w:p>
    <w:p w14:paraId="56449747" w14:textId="77777777" w:rsidR="00342894" w:rsidRPr="00342894" w:rsidRDefault="00342894" w:rsidP="00342894">
      <w:pPr>
        <w:pStyle w:val="Prrafodelista"/>
        <w:numPr>
          <w:ilvl w:val="0"/>
          <w:numId w:val="1"/>
        </w:numPr>
        <w:spacing w:before="97"/>
        <w:rPr>
          <w:color w:val="002060"/>
        </w:rPr>
      </w:pPr>
      <w:r w:rsidRPr="00342894">
        <w:rPr>
          <w:color w:val="002060"/>
        </w:rPr>
        <w:t>Traslados estación de bus / hotel / aeropuerto (privado).</w:t>
      </w:r>
    </w:p>
    <w:p w14:paraId="206C6885" w14:textId="77777777" w:rsidR="00342894" w:rsidRPr="00342894" w:rsidRDefault="00342894" w:rsidP="00342894">
      <w:pPr>
        <w:pStyle w:val="Prrafodelista"/>
        <w:numPr>
          <w:ilvl w:val="0"/>
          <w:numId w:val="1"/>
        </w:numPr>
        <w:spacing w:before="97"/>
        <w:rPr>
          <w:color w:val="002060"/>
        </w:rPr>
      </w:pPr>
      <w:r w:rsidRPr="00342894">
        <w:rPr>
          <w:color w:val="002060"/>
        </w:rPr>
        <w:t>2 noches de alojamiento en Puno (2 desayunos).</w:t>
      </w:r>
    </w:p>
    <w:p w14:paraId="79F2751A" w14:textId="77777777" w:rsidR="00342894" w:rsidRPr="00342894" w:rsidRDefault="00342894" w:rsidP="00342894">
      <w:pPr>
        <w:pStyle w:val="Prrafodelista"/>
        <w:numPr>
          <w:ilvl w:val="0"/>
          <w:numId w:val="1"/>
        </w:numPr>
        <w:spacing w:before="97"/>
        <w:rPr>
          <w:color w:val="002060"/>
        </w:rPr>
      </w:pPr>
      <w:r w:rsidRPr="00342894">
        <w:rPr>
          <w:color w:val="002060"/>
        </w:rPr>
        <w:t>FD Isla de los Uros y Taquile (almuerzo incluido).</w:t>
      </w:r>
    </w:p>
    <w:p w14:paraId="0FFA3AD2" w14:textId="77777777" w:rsidR="00EF190D" w:rsidRPr="00554278" w:rsidRDefault="00EF190D" w:rsidP="00EF190D">
      <w:pPr>
        <w:jc w:val="both"/>
        <w:rPr>
          <w:iCs/>
          <w:color w:val="002060"/>
          <w:sz w:val="24"/>
          <w:szCs w:val="24"/>
        </w:rPr>
      </w:pPr>
      <w:r w:rsidRPr="00554278">
        <w:rPr>
          <w:b/>
          <w:iCs/>
          <w:color w:val="002060"/>
          <w:sz w:val="24"/>
          <w:szCs w:val="24"/>
        </w:rPr>
        <w:t>NO INCLUYE:</w:t>
      </w:r>
    </w:p>
    <w:p w14:paraId="15227243" w14:textId="2ED430B5" w:rsidR="00EF190D" w:rsidRPr="00EF190D" w:rsidRDefault="00EF190D" w:rsidP="00EF190D">
      <w:pPr>
        <w:pStyle w:val="Prrafodelista"/>
        <w:numPr>
          <w:ilvl w:val="0"/>
          <w:numId w:val="1"/>
        </w:numPr>
        <w:spacing w:before="97"/>
        <w:rPr>
          <w:color w:val="002060"/>
        </w:rPr>
      </w:pPr>
      <w:r w:rsidRPr="00EF190D">
        <w:rPr>
          <w:color w:val="002060"/>
        </w:rPr>
        <w:t>No incluye almuerzo en Machu Picchu.</w:t>
      </w:r>
    </w:p>
    <w:p w14:paraId="65862005" w14:textId="2441170A" w:rsidR="00EF190D" w:rsidRPr="00EF190D" w:rsidRDefault="00EF190D" w:rsidP="00EF190D">
      <w:pPr>
        <w:pStyle w:val="Prrafodelista"/>
        <w:numPr>
          <w:ilvl w:val="0"/>
          <w:numId w:val="1"/>
        </w:numPr>
        <w:spacing w:before="97"/>
        <w:rPr>
          <w:color w:val="002060"/>
        </w:rPr>
      </w:pPr>
      <w:r w:rsidRPr="00EF190D">
        <w:rPr>
          <w:color w:val="002060"/>
        </w:rPr>
        <w:t xml:space="preserve">Boletos aéreos nacionales ni internacionales. </w:t>
      </w:r>
    </w:p>
    <w:p w14:paraId="65875C0C" w14:textId="3A93A651" w:rsidR="00EF190D" w:rsidRPr="00EF190D" w:rsidRDefault="00EF190D" w:rsidP="00EF190D">
      <w:pPr>
        <w:pStyle w:val="Prrafodelista"/>
        <w:numPr>
          <w:ilvl w:val="0"/>
          <w:numId w:val="1"/>
        </w:numPr>
        <w:spacing w:before="97"/>
        <w:rPr>
          <w:color w:val="002060"/>
        </w:rPr>
      </w:pPr>
      <w:r w:rsidRPr="00EF190D">
        <w:rPr>
          <w:color w:val="002060"/>
        </w:rPr>
        <w:t>Impuestos aeroportuarios nacionales ni internacionales.</w:t>
      </w:r>
    </w:p>
    <w:p w14:paraId="14E31858" w14:textId="00E110A4" w:rsidR="00EF190D" w:rsidRPr="00694D2B" w:rsidRDefault="00EF190D" w:rsidP="00EF190D">
      <w:pPr>
        <w:pStyle w:val="Prrafodelista"/>
        <w:numPr>
          <w:ilvl w:val="0"/>
          <w:numId w:val="1"/>
        </w:numPr>
        <w:spacing w:before="97"/>
        <w:rPr>
          <w:color w:val="002060"/>
          <w:lang w:val="en-US"/>
        </w:rPr>
      </w:pPr>
      <w:r w:rsidRPr="00694D2B">
        <w:rPr>
          <w:color w:val="002060"/>
          <w:lang w:val="en-US"/>
        </w:rPr>
        <w:t>Early check-in ni late check-out.</w:t>
      </w:r>
    </w:p>
    <w:p w14:paraId="6729B598" w14:textId="47BADC01" w:rsidR="00EF190D" w:rsidRPr="00EF190D" w:rsidRDefault="00EF190D" w:rsidP="00EF190D">
      <w:pPr>
        <w:pStyle w:val="Prrafodelista"/>
        <w:numPr>
          <w:ilvl w:val="0"/>
          <w:numId w:val="1"/>
        </w:numPr>
        <w:spacing w:before="97"/>
        <w:rPr>
          <w:color w:val="002060"/>
        </w:rPr>
      </w:pPr>
      <w:r w:rsidRPr="00EF190D">
        <w:rPr>
          <w:color w:val="002060"/>
        </w:rPr>
        <w:t>Alimentación no mencionada en el programa.</w:t>
      </w:r>
    </w:p>
    <w:p w14:paraId="462868F3" w14:textId="45948836" w:rsidR="00EF190D" w:rsidRPr="00EF190D" w:rsidRDefault="00EF190D" w:rsidP="00EF190D">
      <w:pPr>
        <w:pStyle w:val="Prrafodelista"/>
        <w:numPr>
          <w:ilvl w:val="0"/>
          <w:numId w:val="1"/>
        </w:numPr>
        <w:spacing w:before="97"/>
        <w:rPr>
          <w:color w:val="002060"/>
        </w:rPr>
      </w:pPr>
      <w:r w:rsidRPr="00EF190D">
        <w:rPr>
          <w:color w:val="002060"/>
        </w:rPr>
        <w:t>Gastos no especificados en el programa.</w:t>
      </w:r>
    </w:p>
    <w:p w14:paraId="174F1F3A" w14:textId="4F729015" w:rsidR="00EF190D" w:rsidRPr="00EF190D" w:rsidRDefault="00EF190D" w:rsidP="00EF190D">
      <w:pPr>
        <w:pStyle w:val="Prrafodelista"/>
        <w:numPr>
          <w:ilvl w:val="0"/>
          <w:numId w:val="1"/>
        </w:numPr>
        <w:spacing w:before="97"/>
        <w:rPr>
          <w:color w:val="002060"/>
        </w:rPr>
      </w:pPr>
      <w:r w:rsidRPr="00EF190D">
        <w:rPr>
          <w:color w:val="002060"/>
        </w:rPr>
        <w:t>Propinas.</w:t>
      </w:r>
    </w:p>
    <w:p w14:paraId="670FF728" w14:textId="2A96BB05" w:rsidR="00C55D04" w:rsidRDefault="00EF190D" w:rsidP="008E6ABC">
      <w:pPr>
        <w:pStyle w:val="Prrafodelista"/>
        <w:numPr>
          <w:ilvl w:val="0"/>
          <w:numId w:val="1"/>
        </w:numPr>
        <w:spacing w:before="97"/>
        <w:rPr>
          <w:color w:val="002060"/>
        </w:rPr>
      </w:pPr>
      <w:r w:rsidRPr="00EF190D">
        <w:rPr>
          <w:color w:val="002060"/>
        </w:rPr>
        <w:t>Seguro de viajes.</w:t>
      </w:r>
    </w:p>
    <w:p w14:paraId="2CD63903" w14:textId="77777777" w:rsidR="008E6ABC" w:rsidRPr="008E6ABC" w:rsidRDefault="008E6ABC" w:rsidP="008E6ABC">
      <w:pPr>
        <w:pStyle w:val="Prrafodelista"/>
        <w:spacing w:before="97"/>
        <w:ind w:left="1666"/>
        <w:rPr>
          <w:rStyle w:val="nfasis"/>
          <w:i w:val="0"/>
          <w:iCs w:val="0"/>
          <w:color w:val="002060"/>
        </w:rPr>
      </w:pPr>
    </w:p>
    <w:p w14:paraId="39EDCBE4" w14:textId="77777777" w:rsidR="00EF190D" w:rsidRPr="00EF190D" w:rsidRDefault="00EF190D" w:rsidP="00EF190D">
      <w:pPr>
        <w:jc w:val="both"/>
        <w:rPr>
          <w:rStyle w:val="nfasis"/>
          <w:b/>
          <w:bCs/>
          <w:color w:val="002060"/>
          <w:lang w:val="es-PE"/>
        </w:rPr>
      </w:pPr>
      <w:r w:rsidRPr="00EF190D">
        <w:rPr>
          <w:rStyle w:val="nfasis"/>
          <w:b/>
          <w:bCs/>
          <w:i w:val="0"/>
          <w:iCs w:val="0"/>
          <w:color w:val="002060"/>
          <w:lang w:val="es-PE"/>
        </w:rPr>
        <w:lastRenderedPageBreak/>
        <w:t>Notas</w:t>
      </w:r>
      <w:r w:rsidRPr="00EF190D">
        <w:rPr>
          <w:rStyle w:val="nfasis"/>
          <w:b/>
          <w:bCs/>
          <w:color w:val="002060"/>
          <w:lang w:val="es-PE"/>
        </w:rPr>
        <w:t xml:space="preserve">: </w:t>
      </w:r>
      <w:r w:rsidRPr="00EF190D">
        <w:rPr>
          <w:rStyle w:val="nfasis"/>
          <w:i w:val="0"/>
          <w:iCs w:val="0"/>
          <w:color w:val="002060"/>
          <w:lang w:val="es-PE"/>
        </w:rPr>
        <w:t>Excursiones, entradas y guiado en servicio regular (español o inglés).</w:t>
      </w:r>
    </w:p>
    <w:p w14:paraId="6A844AF6" w14:textId="77777777" w:rsidR="00B046E3" w:rsidRDefault="00B046E3" w:rsidP="00EF190D">
      <w:pPr>
        <w:pStyle w:val="Textoindependiente"/>
        <w:spacing w:line="254" w:lineRule="auto"/>
        <w:jc w:val="both"/>
        <w:rPr>
          <w:rFonts w:ascii="Aptos" w:hAnsi="Aptos"/>
          <w:b/>
          <w:bCs/>
          <w:color w:val="002060"/>
          <w:sz w:val="22"/>
          <w:szCs w:val="22"/>
        </w:rPr>
      </w:pPr>
    </w:p>
    <w:p w14:paraId="618BE3E1" w14:textId="77777777" w:rsidR="00B046E3" w:rsidRDefault="00B046E3" w:rsidP="00EF190D">
      <w:pPr>
        <w:pStyle w:val="Textoindependiente"/>
        <w:spacing w:line="254" w:lineRule="auto"/>
        <w:jc w:val="both"/>
        <w:rPr>
          <w:rFonts w:ascii="Aptos" w:hAnsi="Aptos"/>
          <w:b/>
          <w:bCs/>
          <w:color w:val="002060"/>
          <w:sz w:val="22"/>
          <w:szCs w:val="22"/>
        </w:rPr>
      </w:pPr>
    </w:p>
    <w:p w14:paraId="20F410F0" w14:textId="77777777" w:rsidR="00B046E3" w:rsidRDefault="00B046E3" w:rsidP="00EF190D">
      <w:pPr>
        <w:pStyle w:val="Textoindependiente"/>
        <w:spacing w:line="254" w:lineRule="auto"/>
        <w:jc w:val="both"/>
        <w:rPr>
          <w:rFonts w:ascii="Aptos" w:hAnsi="Aptos"/>
          <w:b/>
          <w:bCs/>
          <w:color w:val="002060"/>
          <w:sz w:val="22"/>
          <w:szCs w:val="22"/>
        </w:rPr>
      </w:pPr>
    </w:p>
    <w:p w14:paraId="226700E3" w14:textId="4EB2159D" w:rsidR="00EF190D" w:rsidRPr="00554278" w:rsidRDefault="00EF190D" w:rsidP="00EF190D">
      <w:pPr>
        <w:pStyle w:val="Textoindependiente"/>
        <w:spacing w:line="254" w:lineRule="auto"/>
        <w:jc w:val="both"/>
        <w:rPr>
          <w:rFonts w:ascii="Aptos" w:hAnsi="Aptos"/>
          <w:b/>
          <w:bCs/>
          <w:color w:val="002060"/>
          <w:sz w:val="24"/>
          <w:szCs w:val="24"/>
        </w:rPr>
      </w:pPr>
      <w:r w:rsidRPr="00554278">
        <w:rPr>
          <w:rFonts w:ascii="Aptos" w:hAnsi="Aptos"/>
          <w:b/>
          <w:bCs/>
          <w:color w:val="002060"/>
          <w:sz w:val="24"/>
          <w:szCs w:val="24"/>
        </w:rPr>
        <w:t xml:space="preserve">ITINERARIO  </w:t>
      </w:r>
    </w:p>
    <w:p w14:paraId="3C17832D" w14:textId="77777777" w:rsidR="00EF190D" w:rsidRPr="00EF190D" w:rsidRDefault="00EF190D" w:rsidP="00EF190D">
      <w:pPr>
        <w:jc w:val="both"/>
        <w:rPr>
          <w:rStyle w:val="nfasis"/>
          <w:b/>
          <w:bCs/>
          <w:color w:val="002060"/>
          <w:sz w:val="24"/>
          <w:szCs w:val="24"/>
          <w:lang w:val="es-PE"/>
        </w:rPr>
      </w:pPr>
    </w:p>
    <w:p w14:paraId="2977209F" w14:textId="77777777" w:rsidR="00C55D04" w:rsidRPr="00C55D04" w:rsidRDefault="00C55D04" w:rsidP="00C55D04">
      <w:pPr>
        <w:jc w:val="both"/>
        <w:rPr>
          <w:rStyle w:val="nfasis"/>
          <w:b/>
          <w:bCs/>
          <w:i w:val="0"/>
          <w:iCs w:val="0"/>
          <w:color w:val="002060"/>
          <w:sz w:val="24"/>
          <w:szCs w:val="24"/>
          <w:lang w:val="es-PE"/>
        </w:rPr>
      </w:pPr>
      <w:r w:rsidRPr="00C55D04">
        <w:rPr>
          <w:rStyle w:val="nfasis"/>
          <w:b/>
          <w:bCs/>
          <w:i w:val="0"/>
          <w:iCs w:val="0"/>
          <w:color w:val="002060"/>
          <w:sz w:val="24"/>
          <w:szCs w:val="24"/>
          <w:lang w:val="es-PE"/>
        </w:rPr>
        <w:t>Día 1: Lima.</w:t>
      </w:r>
    </w:p>
    <w:p w14:paraId="212283AD"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Arribo a la ciudad de Lima. Recibirá asistencia y será trasladado a su hotel.</w:t>
      </w:r>
    </w:p>
    <w:p w14:paraId="44223F7E"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Alojamiento en Lima.</w:t>
      </w:r>
    </w:p>
    <w:p w14:paraId="70EA8EBA"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Alimentación: Ninguna.</w:t>
      </w:r>
    </w:p>
    <w:p w14:paraId="71725A1F" w14:textId="77777777" w:rsidR="00342894" w:rsidRPr="00342894" w:rsidRDefault="00342894" w:rsidP="00342894">
      <w:pPr>
        <w:jc w:val="both"/>
        <w:rPr>
          <w:rStyle w:val="nfasis"/>
          <w:i w:val="0"/>
          <w:iCs w:val="0"/>
          <w:color w:val="002060"/>
          <w:lang w:val="es-PE"/>
        </w:rPr>
      </w:pPr>
    </w:p>
    <w:p w14:paraId="4AF84E79" w14:textId="77777777" w:rsidR="00342894" w:rsidRPr="00342894" w:rsidRDefault="00342894" w:rsidP="00342894">
      <w:pPr>
        <w:jc w:val="both"/>
        <w:rPr>
          <w:rStyle w:val="nfasis"/>
          <w:b/>
          <w:bCs/>
          <w:i w:val="0"/>
          <w:iCs w:val="0"/>
          <w:color w:val="002060"/>
          <w:sz w:val="24"/>
          <w:szCs w:val="24"/>
          <w:lang w:val="es-PE"/>
        </w:rPr>
      </w:pPr>
      <w:r w:rsidRPr="00342894">
        <w:rPr>
          <w:rStyle w:val="nfasis"/>
          <w:b/>
          <w:bCs/>
          <w:i w:val="0"/>
          <w:iCs w:val="0"/>
          <w:color w:val="002060"/>
          <w:sz w:val="24"/>
          <w:szCs w:val="24"/>
          <w:lang w:val="es-PE"/>
        </w:rPr>
        <w:t>Día 2: Lima - HD City tour Lima colonial y moderna.</w:t>
      </w:r>
    </w:p>
    <w:p w14:paraId="32E7517F"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 xml:space="preserve">Embárquese en un fascinante recorrido por los lugares más destacados de Lima y déjese cautivar por su encanto y riqueza cultural. Comenzará con una vista panorámica de la Huaca Pucllana, un majestuoso centro ceremonial y arqueológico construido en el siglo IV d.C. A continuación, visitaremos Lima Colonial explorando su histórico centro, donde podrá admirar la Plaza Mayor, el Palacio de Gobierno, el Palacio Municipal y la imponente Catedral de Lima. Finalmente, visitaremos el convento de Santo Domingo que es un destacado ejemplo de la arquitectura colonial en Lima, Perú. Fundada en el siglo XVI por la orden de los Dominicos, esta iglesia se distingue por su elegante fachada barroca y su interior ricamente decorado. La iglesia también alberga el convento adjunto, que cuenta con una biblioteca histórica y un claustro impresionante. Es conocida por su vinculación con figuras prominentes de la historia peruana, como Santa Rosa de Lima y San Martín de Porres, cuyos restos descansan en el convento. </w:t>
      </w:r>
    </w:p>
    <w:p w14:paraId="6F2E514C"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Alojamiento en Lima.</w:t>
      </w:r>
    </w:p>
    <w:p w14:paraId="5EF1BA7B"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Alimentación: Desayuno.</w:t>
      </w:r>
    </w:p>
    <w:p w14:paraId="7A8BF3D8" w14:textId="77777777" w:rsidR="00342894" w:rsidRPr="00342894" w:rsidRDefault="00342894" w:rsidP="00342894">
      <w:pPr>
        <w:jc w:val="both"/>
        <w:rPr>
          <w:rStyle w:val="nfasis"/>
          <w:i w:val="0"/>
          <w:iCs w:val="0"/>
          <w:color w:val="002060"/>
          <w:lang w:val="es-PE"/>
        </w:rPr>
      </w:pPr>
    </w:p>
    <w:p w14:paraId="6616ACA3" w14:textId="77777777" w:rsidR="00342894" w:rsidRPr="00342894" w:rsidRDefault="00342894" w:rsidP="00342894">
      <w:pPr>
        <w:jc w:val="both"/>
        <w:rPr>
          <w:rStyle w:val="nfasis"/>
          <w:b/>
          <w:bCs/>
          <w:i w:val="0"/>
          <w:iCs w:val="0"/>
          <w:color w:val="002060"/>
          <w:sz w:val="24"/>
          <w:szCs w:val="24"/>
          <w:lang w:val="es-PE"/>
        </w:rPr>
      </w:pPr>
      <w:r w:rsidRPr="00342894">
        <w:rPr>
          <w:rStyle w:val="nfasis"/>
          <w:b/>
          <w:bCs/>
          <w:i w:val="0"/>
          <w:iCs w:val="0"/>
          <w:color w:val="002060"/>
          <w:sz w:val="24"/>
          <w:szCs w:val="24"/>
          <w:lang w:val="es-PE"/>
        </w:rPr>
        <w:t>Día 3: Lima / Cusco – PM. Visita a la ciudad &amp; Parque Arqueológico.</w:t>
      </w:r>
    </w:p>
    <w:p w14:paraId="0EE9DD22"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 xml:space="preserve">A la hora coordinada salida hacia el aeropuerto para tomar el vuelo con destino a la ciudad imperial del Cusco, a su llegada será asistido y trasladado a su hotel. Por la tarde, disfruta de un recorrido fascinante que te permitirá admirar el legado prehispánico y colonial de la ciudad de Cusco. Comenzarás con una visita al Koricancha, el antiguo Templo del Sol dedicado al dios inca Inti, sobre el cual se erige el actual convento de Santo Domingo. Luego, maravíllate con la belleza de la Plaza de Armas de Cusco donde visitaremos la imponente catedral es una de las joyas coloniales más importantes de Cusco, con hermosos altares, pinturas de la Escuela Cusqueña y tallados en madera. Continuarás explorando los alrededores de la ciudad, comenzando por la impresionante fortaleza de Sacsayhuamán situada en las afueras de Cusco, famosa por sus enormes bloques de piedra perfectamente encajados. También conocerás el adoratorio de Kenko, un centro ceremonial inca, con laberintos y canales tallados en piedra, que se cree fue utilizado para rituales religiosos y momificaciones, el mirador de Puka Pukará, un antiguo puesto militar, que servía como un lugar de vigilancia y finalmente, Tambomachay, Conocido </w:t>
      </w:r>
      <w:r w:rsidRPr="00342894">
        <w:rPr>
          <w:rStyle w:val="nfasis"/>
          <w:i w:val="0"/>
          <w:iCs w:val="0"/>
          <w:color w:val="002060"/>
          <w:lang w:val="es-PE"/>
        </w:rPr>
        <w:lastRenderedPageBreak/>
        <w:t>como los "Baños del Inca", es famoso por sus canales de agua y fuentes, lo que sugiere que pudo haber sido un lugar de culto al agua.</w:t>
      </w:r>
    </w:p>
    <w:p w14:paraId="3CD514C1"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Alojamiento en Cusco.</w:t>
      </w:r>
    </w:p>
    <w:p w14:paraId="5589FAD1"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Alimentación: Desayuno.</w:t>
      </w:r>
    </w:p>
    <w:p w14:paraId="29680170" w14:textId="77777777" w:rsidR="00342894" w:rsidRPr="00342894" w:rsidRDefault="00342894" w:rsidP="00342894">
      <w:pPr>
        <w:jc w:val="both"/>
        <w:rPr>
          <w:rStyle w:val="nfasis"/>
          <w:i w:val="0"/>
          <w:iCs w:val="0"/>
          <w:color w:val="002060"/>
          <w:lang w:val="es-PE"/>
        </w:rPr>
      </w:pPr>
    </w:p>
    <w:p w14:paraId="160BF38A" w14:textId="77777777" w:rsidR="00342894" w:rsidRPr="00342894" w:rsidRDefault="00342894" w:rsidP="00342894">
      <w:pPr>
        <w:jc w:val="both"/>
        <w:rPr>
          <w:rStyle w:val="nfasis"/>
          <w:b/>
          <w:bCs/>
          <w:i w:val="0"/>
          <w:iCs w:val="0"/>
          <w:color w:val="002060"/>
          <w:sz w:val="24"/>
          <w:szCs w:val="24"/>
          <w:lang w:val="es-PE"/>
        </w:rPr>
      </w:pPr>
      <w:r w:rsidRPr="00342894">
        <w:rPr>
          <w:rStyle w:val="nfasis"/>
          <w:b/>
          <w:bCs/>
          <w:i w:val="0"/>
          <w:iCs w:val="0"/>
          <w:color w:val="002060"/>
          <w:sz w:val="24"/>
          <w:szCs w:val="24"/>
          <w:lang w:val="es-PE"/>
        </w:rPr>
        <w:t>Día 4: Cusco / Valle Sagrado de los Incas.</w:t>
      </w:r>
    </w:p>
    <w:p w14:paraId="638AC468"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Embárcate en una experiencia inolvidable por el Valle Sagrado de los Incas, un lugar de impresionante belleza natural y profundo significado histórico. La primera parada será en el encantador pueblo de Pisac. Explora su famoso mercado artesanal, donde podrás adquirir productos hechos a mano, como joyería, cerámica, y textiles. Después, te dirigirás hacia el sitio arqueológico de Pisac, ubicado en lo alto de una montaña. Maravíllate con sus terrazas agrícolas y templos incas, mientras disfrutas de vistas espectaculares del valle. Tras recorrer Pisac, continuarás el viaje hacia Urubamba, el corazón del Valle Sagrado, donde disfrutarás de un delicioso almuerzo buffet en un restaurante hacienda (no incluye bebidas), con una variedad de platos tradicionales andinos. Por la tarde, descubrirás la imponente Fortaleza de Ollantaytambo, un lugar clave de resistencia inca frente a los conquistadores españoles. Pasea por sus calles empedradas y sube los escalones de la fortaleza para admirar las gigantescas piedras que la forman y las vistas panorámicas de la región. Finalizado el recorrido, será trasladado a su hotel en Urubamba llegando por la tarde tras un día lleno de historia, cultura y asombrosos paisajes.</w:t>
      </w:r>
    </w:p>
    <w:p w14:paraId="5D9DAA5D"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Alojamiento en el Valle Sagrado.</w:t>
      </w:r>
    </w:p>
    <w:p w14:paraId="049D90CC"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Alimentación: Desayuno y almuerzo.</w:t>
      </w:r>
    </w:p>
    <w:p w14:paraId="2BC8A1E0" w14:textId="77777777" w:rsidR="00342894" w:rsidRPr="00342894" w:rsidRDefault="00342894" w:rsidP="00342894">
      <w:pPr>
        <w:jc w:val="both"/>
        <w:rPr>
          <w:rStyle w:val="nfasis"/>
          <w:i w:val="0"/>
          <w:iCs w:val="0"/>
          <w:color w:val="002060"/>
          <w:lang w:val="es-PE"/>
        </w:rPr>
      </w:pPr>
    </w:p>
    <w:p w14:paraId="4AF6D7F4" w14:textId="77777777" w:rsidR="00342894" w:rsidRPr="00342894" w:rsidRDefault="00342894" w:rsidP="00342894">
      <w:pPr>
        <w:jc w:val="both"/>
        <w:rPr>
          <w:rStyle w:val="nfasis"/>
          <w:b/>
          <w:bCs/>
          <w:i w:val="0"/>
          <w:iCs w:val="0"/>
          <w:color w:val="002060"/>
          <w:sz w:val="24"/>
          <w:szCs w:val="24"/>
          <w:lang w:val="es-PE"/>
        </w:rPr>
      </w:pPr>
      <w:r w:rsidRPr="00342894">
        <w:rPr>
          <w:rStyle w:val="nfasis"/>
          <w:b/>
          <w:bCs/>
          <w:i w:val="0"/>
          <w:iCs w:val="0"/>
          <w:color w:val="002060"/>
          <w:sz w:val="24"/>
          <w:szCs w:val="24"/>
          <w:lang w:val="es-PE"/>
        </w:rPr>
        <w:t>Día 5: Valle Sagrado / Machu Picchu / Cusco.</w:t>
      </w:r>
    </w:p>
    <w:p w14:paraId="7AC793B6"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almuerzo. A la hora indicada, tomarás el tren de regreso a Cusco, llevando contigo recuerdos memorables.</w:t>
      </w:r>
    </w:p>
    <w:p w14:paraId="557AB8C8"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Alojamiento en Cusco.</w:t>
      </w:r>
    </w:p>
    <w:p w14:paraId="600FC0AC"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Alimentación: Desayuno y almuerzo.</w:t>
      </w:r>
    </w:p>
    <w:p w14:paraId="575F7587" w14:textId="77777777" w:rsidR="00342894" w:rsidRPr="00342894" w:rsidRDefault="00342894" w:rsidP="00342894">
      <w:pPr>
        <w:jc w:val="both"/>
        <w:rPr>
          <w:rStyle w:val="nfasis"/>
          <w:i w:val="0"/>
          <w:iCs w:val="0"/>
          <w:color w:val="002060"/>
          <w:lang w:val="es-PE"/>
        </w:rPr>
      </w:pPr>
    </w:p>
    <w:p w14:paraId="042C9D3B" w14:textId="77777777" w:rsidR="00342894" w:rsidRPr="00342894" w:rsidRDefault="00342894" w:rsidP="00342894">
      <w:pPr>
        <w:jc w:val="both"/>
        <w:rPr>
          <w:rStyle w:val="nfasis"/>
          <w:b/>
          <w:bCs/>
          <w:i w:val="0"/>
          <w:iCs w:val="0"/>
          <w:color w:val="002060"/>
          <w:sz w:val="24"/>
          <w:szCs w:val="24"/>
          <w:lang w:val="es-PE"/>
        </w:rPr>
      </w:pPr>
      <w:r w:rsidRPr="00342894">
        <w:rPr>
          <w:rStyle w:val="nfasis"/>
          <w:b/>
          <w:bCs/>
          <w:i w:val="0"/>
          <w:iCs w:val="0"/>
          <w:color w:val="002060"/>
          <w:sz w:val="24"/>
          <w:szCs w:val="24"/>
          <w:lang w:val="es-PE"/>
        </w:rPr>
        <w:t>Día 6: Cusco / Puno “La Ruta del Sol”.</w:t>
      </w:r>
    </w:p>
    <w:p w14:paraId="3E98841A"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 xml:space="preserve">A la hora indicada, será trasladado desde su hotel hacia la estación terrestre para abordar el bus turístico. Disfrute de un encantador viaje a través de los majestuosos paisajes andinos rumbo a la ciudad de Puno, ubicada en el Altiplano Peruano-boliviano. En el camino, visitará la Iglesia de San Pedro de </w:t>
      </w:r>
      <w:r w:rsidRPr="00342894">
        <w:rPr>
          <w:rStyle w:val="nfasis"/>
          <w:i w:val="0"/>
          <w:iCs w:val="0"/>
          <w:color w:val="002060"/>
          <w:lang w:val="es-PE"/>
        </w:rPr>
        <w:lastRenderedPageBreak/>
        <w:t>Andahuaylillas, conocida como la "Capilla Sixtina de América". Continuaremos hacia el impresionante complejo arqueológico de Raqch’i, dedicado al dios Wiracocha. Después, disfrutará de un almuerzo típico en la localidad de Sicuani (bebidas no incluidas). El recorrido continúa con una breve parada en La Raya, el punto más alto del viaje a 4,335 m.s.n.m., ideal para tomar espectaculares fotografías. Finalmente, visitaremos el pueblo de Pukará, donde una visita guiada al museo de sitio le permitirá conocer los vestigios arqueológicos de las culturas andinas del altiplano. Al final de la jornada, arribará a la ciudad de Puno y será trasladado a su hotel.</w:t>
      </w:r>
    </w:p>
    <w:p w14:paraId="7C109E9A"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Alojamiento en Puno.</w:t>
      </w:r>
    </w:p>
    <w:p w14:paraId="24A16CE3"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Alimentación: Desayuno y almuerzo.</w:t>
      </w:r>
    </w:p>
    <w:p w14:paraId="5FDB0C84" w14:textId="77777777" w:rsidR="00342894" w:rsidRPr="00342894" w:rsidRDefault="00342894" w:rsidP="00342894">
      <w:pPr>
        <w:jc w:val="both"/>
        <w:rPr>
          <w:rStyle w:val="nfasis"/>
          <w:i w:val="0"/>
          <w:iCs w:val="0"/>
          <w:color w:val="002060"/>
          <w:lang w:val="es-PE"/>
        </w:rPr>
      </w:pPr>
    </w:p>
    <w:p w14:paraId="717C0BCD" w14:textId="77777777" w:rsidR="00342894" w:rsidRPr="00342894" w:rsidRDefault="00342894" w:rsidP="00342894">
      <w:pPr>
        <w:jc w:val="both"/>
        <w:rPr>
          <w:rStyle w:val="nfasis"/>
          <w:b/>
          <w:bCs/>
          <w:i w:val="0"/>
          <w:iCs w:val="0"/>
          <w:color w:val="002060"/>
          <w:sz w:val="24"/>
          <w:szCs w:val="24"/>
          <w:lang w:val="es-PE"/>
        </w:rPr>
      </w:pPr>
      <w:r w:rsidRPr="00342894">
        <w:rPr>
          <w:rStyle w:val="nfasis"/>
          <w:b/>
          <w:bCs/>
          <w:i w:val="0"/>
          <w:iCs w:val="0"/>
          <w:color w:val="002060"/>
          <w:sz w:val="24"/>
          <w:szCs w:val="24"/>
          <w:lang w:val="es-PE"/>
        </w:rPr>
        <w:t>Día 7: Puno - Lago Titicaca (Islas Uros y Taquile)</w:t>
      </w:r>
    </w:p>
    <w:p w14:paraId="3EDDAE3C"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Inicia tu aventura partiendo hacia el puerto para abordar una embarcación que nos llevará a descubrir las maravillas del lago más alto del mundo navegable. Nuestro primer destino será las Islas Uros, un archipiélago de islas flotantes construidas con totora, una planta acuática local. Al llegar, tendrás la oportunidad de conocer a los habitantes de estas islas, quienes te mostrarán su modo de vida tradicional y cómo mantienen vivas sus costumbres ancestrales. Disfruta de un recorrido guiado por las islas, donde aprenderás sobre su historia, cultura y la construcción de las islas flotantes. A continuación, nos dirigiremos a la Isla Taquile, famosa por sus tradiciones culturales y su impresionante paisaje. Llegaremos al puerto de la isla y empezaremos una caminata por senderos que nos llevarán hasta el centro de la isla. Durante el recorrido, podrás admirar las vistas panorámicas del lago y la arquitectura tradicional de las viviendas locales. En el centro de Taquile, disfrutaremos de un almuerzo típico, preparado con ingredientes frescos de la región. Luego, tendrás tiempo libre para explorar la isla por tu cuenta, adquirir artesanías locales y apreciar el estilo de vida de sus residentes. Por la tarde, emprenderemos el viaje de regreso en barco hacia Puno. A tu llegada, te llevaremos de vuelta a tu hotel, completando un día lleno de descubrimientos y experiencias culturales inolvidables.</w:t>
      </w:r>
    </w:p>
    <w:p w14:paraId="597209E3"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Alojamiento en Puno.</w:t>
      </w:r>
    </w:p>
    <w:p w14:paraId="06F23E5B"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Alimentación: Desayuno y almuerzo.</w:t>
      </w:r>
    </w:p>
    <w:p w14:paraId="164EEA53" w14:textId="77777777" w:rsidR="00342894" w:rsidRPr="00342894" w:rsidRDefault="00342894" w:rsidP="00342894">
      <w:pPr>
        <w:jc w:val="both"/>
        <w:rPr>
          <w:rStyle w:val="nfasis"/>
          <w:i w:val="0"/>
          <w:iCs w:val="0"/>
          <w:color w:val="002060"/>
          <w:lang w:val="es-PE"/>
        </w:rPr>
      </w:pPr>
    </w:p>
    <w:p w14:paraId="6C802DA5" w14:textId="77777777" w:rsidR="00342894" w:rsidRPr="00342894" w:rsidRDefault="00342894" w:rsidP="00342894">
      <w:pPr>
        <w:jc w:val="both"/>
        <w:rPr>
          <w:rStyle w:val="nfasis"/>
          <w:b/>
          <w:bCs/>
          <w:i w:val="0"/>
          <w:iCs w:val="0"/>
          <w:color w:val="002060"/>
          <w:sz w:val="24"/>
          <w:szCs w:val="24"/>
          <w:lang w:val="es-PE"/>
        </w:rPr>
      </w:pPr>
      <w:r w:rsidRPr="00342894">
        <w:rPr>
          <w:rStyle w:val="nfasis"/>
          <w:b/>
          <w:bCs/>
          <w:i w:val="0"/>
          <w:iCs w:val="0"/>
          <w:color w:val="002060"/>
          <w:sz w:val="24"/>
          <w:szCs w:val="24"/>
          <w:lang w:val="es-PE"/>
        </w:rPr>
        <w:t>Día 8: Puno / Lima.</w:t>
      </w:r>
    </w:p>
    <w:p w14:paraId="0C63F553"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 xml:space="preserve">A la hora coordinada traslado al aeropuerto para abordar su vuelo de retorno a Lima. </w:t>
      </w:r>
    </w:p>
    <w:p w14:paraId="71C737A8" w14:textId="77777777" w:rsidR="00342894" w:rsidRPr="00342894" w:rsidRDefault="00342894" w:rsidP="00342894">
      <w:pPr>
        <w:jc w:val="both"/>
        <w:rPr>
          <w:rStyle w:val="nfasis"/>
          <w:i w:val="0"/>
          <w:iCs w:val="0"/>
          <w:color w:val="002060"/>
          <w:lang w:val="es-PE"/>
        </w:rPr>
      </w:pPr>
      <w:r w:rsidRPr="00342894">
        <w:rPr>
          <w:rStyle w:val="nfasis"/>
          <w:i w:val="0"/>
          <w:iCs w:val="0"/>
          <w:color w:val="002060"/>
          <w:lang w:val="es-PE"/>
        </w:rPr>
        <w:t>Alimentación: Desayuno.</w:t>
      </w:r>
    </w:p>
    <w:p w14:paraId="02AF2551" w14:textId="77777777" w:rsidR="00342894" w:rsidRPr="00342894" w:rsidRDefault="00342894" w:rsidP="00342894">
      <w:pPr>
        <w:jc w:val="both"/>
        <w:rPr>
          <w:rStyle w:val="nfasis"/>
          <w:i w:val="0"/>
          <w:iCs w:val="0"/>
          <w:color w:val="002060"/>
          <w:lang w:val="es-PE"/>
        </w:rPr>
      </w:pPr>
    </w:p>
    <w:p w14:paraId="14373C84" w14:textId="77777777" w:rsidR="00342894" w:rsidRPr="00342894" w:rsidRDefault="00342894" w:rsidP="00342894">
      <w:pPr>
        <w:jc w:val="both"/>
        <w:rPr>
          <w:rStyle w:val="nfasis"/>
          <w:i w:val="0"/>
          <w:iCs w:val="0"/>
          <w:color w:val="002060"/>
          <w:lang w:val="es-PE"/>
        </w:rPr>
      </w:pPr>
    </w:p>
    <w:p w14:paraId="26194E40" w14:textId="77777777" w:rsidR="00342894" w:rsidRPr="00342894" w:rsidRDefault="00342894" w:rsidP="00342894">
      <w:pPr>
        <w:jc w:val="both"/>
        <w:rPr>
          <w:rStyle w:val="nfasis"/>
          <w:i w:val="0"/>
          <w:iCs w:val="0"/>
          <w:color w:val="002060"/>
          <w:lang w:val="es-PE"/>
        </w:rPr>
      </w:pPr>
    </w:p>
    <w:p w14:paraId="6512EA77" w14:textId="77B1E4E3" w:rsidR="00510896" w:rsidRPr="002460AB" w:rsidRDefault="00694D2B" w:rsidP="00EF190D">
      <w:pPr>
        <w:jc w:val="both"/>
        <w:rPr>
          <w:rStyle w:val="nfasis"/>
          <w:b/>
          <w:i w:val="0"/>
          <w:iCs w:val="0"/>
          <w:color w:val="002060"/>
        </w:rPr>
      </w:pPr>
      <w:r w:rsidRPr="005C674E">
        <w:rPr>
          <w:rStyle w:val="nfasis"/>
          <w:b/>
          <w:color w:val="002060"/>
        </w:rPr>
        <w:t>Fin de nuestros servicios</w:t>
      </w:r>
    </w:p>
    <w:p w14:paraId="6C940828" w14:textId="77777777" w:rsidR="00510896" w:rsidRDefault="00510896" w:rsidP="00EF190D">
      <w:pPr>
        <w:jc w:val="both"/>
        <w:rPr>
          <w:rStyle w:val="nfasis"/>
          <w:b/>
          <w:bCs/>
          <w:color w:val="002060"/>
        </w:rPr>
      </w:pPr>
    </w:p>
    <w:p w14:paraId="4A56D7AC" w14:textId="77777777" w:rsidR="00342894" w:rsidRDefault="00342894" w:rsidP="00EF190D">
      <w:pPr>
        <w:jc w:val="both"/>
        <w:rPr>
          <w:rStyle w:val="nfasis"/>
          <w:b/>
          <w:bCs/>
          <w:color w:val="002060"/>
        </w:rPr>
      </w:pPr>
    </w:p>
    <w:p w14:paraId="189D0763" w14:textId="77777777" w:rsidR="00342894" w:rsidRDefault="00342894" w:rsidP="00EF190D">
      <w:pPr>
        <w:jc w:val="both"/>
        <w:rPr>
          <w:rStyle w:val="nfasis"/>
          <w:b/>
          <w:bCs/>
          <w:color w:val="002060"/>
        </w:rPr>
      </w:pPr>
    </w:p>
    <w:p w14:paraId="05C1A687" w14:textId="77777777" w:rsidR="00342894" w:rsidRDefault="00342894" w:rsidP="00EF190D">
      <w:pPr>
        <w:jc w:val="both"/>
        <w:rPr>
          <w:rStyle w:val="nfasis"/>
          <w:b/>
          <w:bCs/>
          <w:color w:val="002060"/>
        </w:rPr>
      </w:pPr>
    </w:p>
    <w:p w14:paraId="31D3572B" w14:textId="77777777" w:rsidR="00342894" w:rsidRDefault="00342894" w:rsidP="00EF190D">
      <w:pPr>
        <w:jc w:val="both"/>
        <w:rPr>
          <w:rStyle w:val="nfasis"/>
          <w:b/>
          <w:bCs/>
          <w:color w:val="002060"/>
        </w:rPr>
      </w:pPr>
    </w:p>
    <w:p w14:paraId="5BACA2B6" w14:textId="77777777" w:rsidR="00342894" w:rsidRPr="00342894" w:rsidRDefault="00342894" w:rsidP="00EF190D">
      <w:pPr>
        <w:jc w:val="both"/>
        <w:rPr>
          <w:rStyle w:val="nfasis"/>
          <w:b/>
          <w:bCs/>
          <w:color w:val="002060"/>
        </w:rPr>
      </w:pPr>
    </w:p>
    <w:p w14:paraId="0201EF6E" w14:textId="77777777" w:rsidR="00782DAD" w:rsidRPr="00351934" w:rsidRDefault="00782DAD" w:rsidP="00782DAD">
      <w:pPr>
        <w:tabs>
          <w:tab w:val="left" w:pos="9639"/>
        </w:tabs>
        <w:spacing w:after="0" w:line="240" w:lineRule="auto"/>
        <w:jc w:val="center"/>
        <w:rPr>
          <w:b/>
          <w:color w:val="002060"/>
          <w:lang w:val="es-PE"/>
        </w:rPr>
      </w:pPr>
      <w:r w:rsidRPr="00351934">
        <w:rPr>
          <w:b/>
          <w:color w:val="002060"/>
          <w:lang w:val="es-PE"/>
        </w:rPr>
        <w:t>TABLA DE HOTELES SUGERIDOS O SIMILARES</w:t>
      </w:r>
    </w:p>
    <w:p w14:paraId="1F4B0DAE" w14:textId="77777777" w:rsidR="00782DAD" w:rsidRPr="00351934" w:rsidRDefault="00782DAD" w:rsidP="00782DAD">
      <w:pPr>
        <w:tabs>
          <w:tab w:val="left" w:pos="9639"/>
        </w:tabs>
        <w:spacing w:after="0" w:line="240" w:lineRule="auto"/>
        <w:jc w:val="center"/>
        <w:rPr>
          <w:b/>
          <w:color w:val="002060"/>
          <w:lang w:val="es-PE"/>
        </w:rPr>
      </w:pPr>
    </w:p>
    <w:tbl>
      <w:tblPr>
        <w:tblW w:w="10729" w:type="dxa"/>
        <w:jc w:val="center"/>
        <w:tblLook w:val="04A0" w:firstRow="1" w:lastRow="0" w:firstColumn="1" w:lastColumn="0" w:noHBand="0" w:noVBand="1"/>
      </w:tblPr>
      <w:tblGrid>
        <w:gridCol w:w="1394"/>
        <w:gridCol w:w="2417"/>
        <w:gridCol w:w="2358"/>
        <w:gridCol w:w="2280"/>
        <w:gridCol w:w="2280"/>
      </w:tblGrid>
      <w:tr w:rsidR="00342894" w:rsidRPr="00351934" w14:paraId="24982202" w14:textId="6D47D9AE" w:rsidTr="00342894">
        <w:trPr>
          <w:trHeight w:val="171"/>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noWrap/>
            <w:vAlign w:val="center"/>
            <w:hideMark/>
          </w:tcPr>
          <w:p w14:paraId="6B69F9D9" w14:textId="77777777" w:rsidR="00342894" w:rsidRPr="00351934" w:rsidRDefault="00342894" w:rsidP="00342894">
            <w:pPr>
              <w:spacing w:after="0" w:line="240" w:lineRule="auto"/>
              <w:jc w:val="center"/>
              <w:rPr>
                <w:rFonts w:eastAsia="Times New Roman"/>
                <w:b/>
                <w:bCs/>
                <w:color w:val="002060"/>
                <w:lang w:val="es-PE"/>
              </w:rPr>
            </w:pPr>
            <w:r w:rsidRPr="00351934">
              <w:rPr>
                <w:rFonts w:eastAsia="Times New Roman"/>
                <w:b/>
                <w:bCs/>
                <w:color w:val="002060"/>
                <w:lang w:val="es-PE"/>
              </w:rPr>
              <w:t>Categoría</w:t>
            </w:r>
          </w:p>
        </w:tc>
        <w:tc>
          <w:tcPr>
            <w:tcW w:w="2417"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5BA2E008" w14:textId="77777777" w:rsidR="00342894" w:rsidRPr="00351934" w:rsidRDefault="00342894" w:rsidP="00342894">
            <w:pPr>
              <w:spacing w:after="0" w:line="240" w:lineRule="auto"/>
              <w:jc w:val="center"/>
              <w:rPr>
                <w:rFonts w:eastAsia="Times New Roman"/>
                <w:b/>
                <w:bCs/>
                <w:color w:val="002060"/>
                <w:lang w:val="es-PE"/>
              </w:rPr>
            </w:pPr>
            <w:r w:rsidRPr="00351934">
              <w:rPr>
                <w:rFonts w:eastAsia="Times New Roman"/>
                <w:b/>
                <w:bCs/>
                <w:color w:val="002060"/>
                <w:lang w:val="es-PE"/>
              </w:rPr>
              <w:t>Lima</w:t>
            </w:r>
          </w:p>
        </w:tc>
        <w:tc>
          <w:tcPr>
            <w:tcW w:w="2358"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127989D2" w14:textId="77777777" w:rsidR="00342894" w:rsidRPr="00351934" w:rsidRDefault="00342894" w:rsidP="00342894">
            <w:pPr>
              <w:spacing w:after="0" w:line="240" w:lineRule="auto"/>
              <w:jc w:val="center"/>
              <w:rPr>
                <w:rFonts w:eastAsia="Times New Roman"/>
                <w:b/>
                <w:bCs/>
                <w:color w:val="002060"/>
                <w:lang w:val="es-PE"/>
              </w:rPr>
            </w:pPr>
            <w:r w:rsidRPr="00351934">
              <w:rPr>
                <w:rFonts w:eastAsia="Times New Roman"/>
                <w:b/>
                <w:bCs/>
                <w:color w:val="002060"/>
                <w:lang w:val="es-PE"/>
              </w:rPr>
              <w:t>Cusco</w:t>
            </w:r>
          </w:p>
        </w:tc>
        <w:tc>
          <w:tcPr>
            <w:tcW w:w="2280" w:type="dxa"/>
            <w:tcBorders>
              <w:top w:val="single" w:sz="4" w:space="0" w:color="000000"/>
              <w:left w:val="nil"/>
              <w:bottom w:val="single" w:sz="4" w:space="0" w:color="000000"/>
              <w:right w:val="single" w:sz="4" w:space="0" w:color="000000"/>
            </w:tcBorders>
            <w:shd w:val="clear" w:color="auto" w:fill="CAEDFB" w:themeFill="accent4" w:themeFillTint="33"/>
            <w:noWrap/>
            <w:vAlign w:val="center"/>
            <w:hideMark/>
          </w:tcPr>
          <w:p w14:paraId="5BA8FAE1" w14:textId="77777777" w:rsidR="00342894" w:rsidRPr="00351934" w:rsidRDefault="00342894" w:rsidP="00342894">
            <w:pPr>
              <w:spacing w:after="0" w:line="240" w:lineRule="auto"/>
              <w:jc w:val="center"/>
              <w:rPr>
                <w:rFonts w:eastAsia="Times New Roman"/>
                <w:b/>
                <w:bCs/>
                <w:color w:val="002060"/>
                <w:lang w:val="es-PE"/>
              </w:rPr>
            </w:pPr>
            <w:r w:rsidRPr="00351934">
              <w:rPr>
                <w:rFonts w:eastAsia="Times New Roman"/>
                <w:b/>
                <w:bCs/>
                <w:color w:val="002060"/>
                <w:lang w:val="es-PE"/>
              </w:rPr>
              <w:t>Valle Sagrado</w:t>
            </w:r>
          </w:p>
        </w:tc>
        <w:tc>
          <w:tcPr>
            <w:tcW w:w="2280" w:type="dxa"/>
            <w:tcBorders>
              <w:top w:val="single" w:sz="4" w:space="0" w:color="000000"/>
              <w:left w:val="nil"/>
              <w:bottom w:val="single" w:sz="4" w:space="0" w:color="000000"/>
              <w:right w:val="single" w:sz="4" w:space="0" w:color="000000"/>
            </w:tcBorders>
            <w:shd w:val="clear" w:color="auto" w:fill="CAEDFB" w:themeFill="accent4" w:themeFillTint="33"/>
            <w:vAlign w:val="center"/>
          </w:tcPr>
          <w:p w14:paraId="7876D168" w14:textId="0E97D6C5" w:rsidR="00342894" w:rsidRPr="00351934" w:rsidRDefault="00342894" w:rsidP="00342894">
            <w:pPr>
              <w:spacing w:after="0" w:line="240" w:lineRule="auto"/>
              <w:jc w:val="center"/>
              <w:rPr>
                <w:rFonts w:eastAsia="Times New Roman"/>
                <w:b/>
                <w:bCs/>
                <w:color w:val="002060"/>
                <w:lang w:val="es-PE"/>
              </w:rPr>
            </w:pPr>
            <w:r>
              <w:rPr>
                <w:rFonts w:eastAsia="Times New Roman"/>
                <w:b/>
                <w:bCs/>
                <w:color w:val="002060"/>
                <w:lang w:val="es-PE"/>
              </w:rPr>
              <w:t>Puno</w:t>
            </w:r>
          </w:p>
        </w:tc>
      </w:tr>
      <w:tr w:rsidR="00342894" w:rsidRPr="00351934" w14:paraId="6E295ECD" w14:textId="014C83E3" w:rsidTr="00342894">
        <w:trPr>
          <w:trHeight w:val="342"/>
          <w:jc w:val="center"/>
        </w:trPr>
        <w:tc>
          <w:tcPr>
            <w:tcW w:w="1394" w:type="dxa"/>
            <w:tcBorders>
              <w:top w:val="nil"/>
              <w:left w:val="single" w:sz="4" w:space="0" w:color="000000"/>
              <w:bottom w:val="single" w:sz="4" w:space="0" w:color="000000"/>
              <w:right w:val="single" w:sz="4" w:space="0" w:color="000000"/>
            </w:tcBorders>
            <w:noWrap/>
            <w:vAlign w:val="center"/>
            <w:hideMark/>
          </w:tcPr>
          <w:p w14:paraId="7B5D5ACC" w14:textId="77777777" w:rsidR="00342894" w:rsidRPr="00351934" w:rsidRDefault="00342894" w:rsidP="00342894">
            <w:pPr>
              <w:spacing w:after="0" w:line="240" w:lineRule="auto"/>
              <w:jc w:val="center"/>
              <w:rPr>
                <w:rFonts w:eastAsia="Times New Roman"/>
                <w:b/>
                <w:bCs/>
                <w:color w:val="002060"/>
                <w:lang w:val="es-PE"/>
              </w:rPr>
            </w:pPr>
            <w:r w:rsidRPr="00351934">
              <w:rPr>
                <w:rFonts w:eastAsia="Times New Roman"/>
                <w:b/>
                <w:bCs/>
                <w:color w:val="002060"/>
                <w:lang w:val="es-PE"/>
              </w:rPr>
              <w:t>Económica</w:t>
            </w:r>
          </w:p>
        </w:tc>
        <w:tc>
          <w:tcPr>
            <w:tcW w:w="2417" w:type="dxa"/>
            <w:tcBorders>
              <w:top w:val="nil"/>
              <w:left w:val="nil"/>
              <w:bottom w:val="single" w:sz="4" w:space="0" w:color="000000"/>
              <w:right w:val="single" w:sz="4" w:space="0" w:color="000000"/>
            </w:tcBorders>
            <w:vAlign w:val="center"/>
            <w:hideMark/>
          </w:tcPr>
          <w:p w14:paraId="47714D87" w14:textId="77777777" w:rsidR="00342894" w:rsidRPr="0035193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 Arawi Miraflores Express </w:t>
            </w:r>
            <w:r w:rsidRPr="00351934">
              <w:rPr>
                <w:rFonts w:eastAsia="Times New Roman"/>
                <w:color w:val="002060"/>
                <w:lang w:val="es-PE"/>
              </w:rPr>
              <w:br/>
              <w:t xml:space="preserve"> - Britania Miraflores</w:t>
            </w:r>
          </w:p>
        </w:tc>
        <w:tc>
          <w:tcPr>
            <w:tcW w:w="2358" w:type="dxa"/>
            <w:tcBorders>
              <w:top w:val="nil"/>
              <w:left w:val="nil"/>
              <w:bottom w:val="single" w:sz="4" w:space="0" w:color="000000"/>
              <w:right w:val="single" w:sz="4" w:space="0" w:color="000000"/>
            </w:tcBorders>
            <w:vAlign w:val="center"/>
            <w:hideMark/>
          </w:tcPr>
          <w:p w14:paraId="60B812FA" w14:textId="77777777" w:rsidR="00342894" w:rsidRPr="0035193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 Mabey Cusco</w:t>
            </w:r>
            <w:r w:rsidRPr="00351934">
              <w:rPr>
                <w:rFonts w:eastAsia="Times New Roman"/>
                <w:color w:val="002060"/>
                <w:lang w:val="es-PE"/>
              </w:rPr>
              <w:br/>
              <w:t xml:space="preserve"> - Prisma Hotel</w:t>
            </w:r>
          </w:p>
        </w:tc>
        <w:tc>
          <w:tcPr>
            <w:tcW w:w="2280" w:type="dxa"/>
            <w:tcBorders>
              <w:top w:val="nil"/>
              <w:left w:val="nil"/>
              <w:bottom w:val="single" w:sz="4" w:space="0" w:color="000000"/>
              <w:right w:val="single" w:sz="4" w:space="0" w:color="000000"/>
            </w:tcBorders>
            <w:vAlign w:val="center"/>
            <w:hideMark/>
          </w:tcPr>
          <w:p w14:paraId="10BCDFFC" w14:textId="77777777" w:rsidR="00342894" w:rsidRPr="0035193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 Mabey Urubamba</w:t>
            </w:r>
            <w:r w:rsidRPr="00351934">
              <w:rPr>
                <w:rFonts w:eastAsia="Times New Roman"/>
                <w:color w:val="002060"/>
                <w:lang w:val="es-PE"/>
              </w:rPr>
              <w:br/>
              <w:t xml:space="preserve"> - San Agustín Urubamba</w:t>
            </w:r>
          </w:p>
        </w:tc>
        <w:tc>
          <w:tcPr>
            <w:tcW w:w="2280" w:type="dxa"/>
            <w:tcBorders>
              <w:top w:val="nil"/>
              <w:left w:val="nil"/>
              <w:bottom w:val="single" w:sz="4" w:space="0" w:color="000000"/>
              <w:right w:val="single" w:sz="4" w:space="0" w:color="000000"/>
            </w:tcBorders>
            <w:vAlign w:val="center"/>
          </w:tcPr>
          <w:p w14:paraId="4498B017" w14:textId="77777777" w:rsidR="00342894" w:rsidRPr="00342894" w:rsidRDefault="00342894" w:rsidP="00342894">
            <w:pPr>
              <w:spacing w:after="0" w:line="240" w:lineRule="auto"/>
              <w:rPr>
                <w:rFonts w:eastAsia="Times New Roman"/>
                <w:color w:val="002060"/>
                <w:lang w:val="es-PE"/>
              </w:rPr>
            </w:pPr>
            <w:r w:rsidRPr="00342894">
              <w:rPr>
                <w:rFonts w:eastAsia="Times New Roman"/>
                <w:color w:val="002060"/>
                <w:lang w:val="es-PE"/>
              </w:rPr>
              <w:t>- Casona Plaza Centro</w:t>
            </w:r>
          </w:p>
          <w:p w14:paraId="6F6C4DBD" w14:textId="30A844D0" w:rsidR="00342894" w:rsidRPr="00351934" w:rsidRDefault="00342894" w:rsidP="00342894">
            <w:pPr>
              <w:spacing w:after="0" w:line="240" w:lineRule="auto"/>
              <w:rPr>
                <w:rFonts w:eastAsia="Times New Roman"/>
                <w:color w:val="002060"/>
                <w:lang w:val="es-PE"/>
              </w:rPr>
            </w:pPr>
            <w:r w:rsidRPr="00342894">
              <w:rPr>
                <w:rFonts w:eastAsia="Times New Roman"/>
                <w:color w:val="002060"/>
                <w:lang w:val="es-PE"/>
              </w:rPr>
              <w:t xml:space="preserve"> - Qelqatani</w:t>
            </w:r>
          </w:p>
        </w:tc>
      </w:tr>
      <w:tr w:rsidR="00342894" w:rsidRPr="00351934" w14:paraId="117473BA" w14:textId="28EF474B" w:rsidTr="00342894">
        <w:trPr>
          <w:trHeight w:val="513"/>
          <w:jc w:val="center"/>
        </w:trPr>
        <w:tc>
          <w:tcPr>
            <w:tcW w:w="1394" w:type="dxa"/>
            <w:tcBorders>
              <w:top w:val="nil"/>
              <w:left w:val="single" w:sz="4" w:space="0" w:color="000000"/>
              <w:bottom w:val="single" w:sz="4" w:space="0" w:color="000000"/>
              <w:right w:val="single" w:sz="4" w:space="0" w:color="000000"/>
            </w:tcBorders>
            <w:noWrap/>
            <w:vAlign w:val="center"/>
            <w:hideMark/>
          </w:tcPr>
          <w:p w14:paraId="4426C74C" w14:textId="77777777" w:rsidR="00342894" w:rsidRPr="00351934" w:rsidRDefault="00342894" w:rsidP="00342894">
            <w:pPr>
              <w:spacing w:after="0" w:line="240" w:lineRule="auto"/>
              <w:jc w:val="center"/>
              <w:rPr>
                <w:rFonts w:eastAsia="Times New Roman"/>
                <w:b/>
                <w:bCs/>
                <w:color w:val="002060"/>
                <w:lang w:val="es-PE"/>
              </w:rPr>
            </w:pPr>
            <w:r w:rsidRPr="00351934">
              <w:rPr>
                <w:rFonts w:eastAsia="Times New Roman"/>
                <w:b/>
                <w:bCs/>
                <w:color w:val="002060"/>
                <w:lang w:val="es-PE"/>
              </w:rPr>
              <w:t>Turista</w:t>
            </w:r>
          </w:p>
        </w:tc>
        <w:tc>
          <w:tcPr>
            <w:tcW w:w="2417" w:type="dxa"/>
            <w:tcBorders>
              <w:top w:val="nil"/>
              <w:left w:val="nil"/>
              <w:bottom w:val="single" w:sz="4" w:space="0" w:color="000000"/>
              <w:right w:val="single" w:sz="4" w:space="0" w:color="000000"/>
            </w:tcBorders>
            <w:vAlign w:val="center"/>
            <w:hideMark/>
          </w:tcPr>
          <w:p w14:paraId="1EB88CF2" w14:textId="77777777" w:rsidR="00342894" w:rsidRPr="0035193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 El Tambo (I y II)</w:t>
            </w:r>
            <w:r w:rsidRPr="00351934">
              <w:rPr>
                <w:rFonts w:eastAsia="Times New Roman"/>
                <w:color w:val="002060"/>
                <w:lang w:val="es-PE"/>
              </w:rPr>
              <w:br/>
              <w:t xml:space="preserve"> - Habitat Miraflores</w:t>
            </w:r>
            <w:r w:rsidRPr="00351934">
              <w:rPr>
                <w:rFonts w:eastAsia="Times New Roman"/>
                <w:color w:val="002060"/>
                <w:lang w:val="es-PE"/>
              </w:rPr>
              <w:br/>
              <w:t xml:space="preserve"> - Britania Crystal</w:t>
            </w:r>
          </w:p>
        </w:tc>
        <w:tc>
          <w:tcPr>
            <w:tcW w:w="2358" w:type="dxa"/>
            <w:tcBorders>
              <w:top w:val="nil"/>
              <w:left w:val="nil"/>
              <w:bottom w:val="single" w:sz="4" w:space="0" w:color="000000"/>
              <w:right w:val="single" w:sz="4" w:space="0" w:color="000000"/>
            </w:tcBorders>
            <w:vAlign w:val="center"/>
            <w:hideMark/>
          </w:tcPr>
          <w:p w14:paraId="2903EDB1" w14:textId="77777777" w:rsidR="00342894" w:rsidRPr="0035193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 Hacienda Plaza Regocijo</w:t>
            </w:r>
            <w:r w:rsidRPr="00351934">
              <w:rPr>
                <w:rFonts w:eastAsia="Times New Roman"/>
                <w:color w:val="002060"/>
                <w:lang w:val="es-PE"/>
              </w:rPr>
              <w:br/>
              <w:t xml:space="preserve"> - Inkarri Regocijo</w:t>
            </w:r>
            <w:r w:rsidRPr="00351934">
              <w:rPr>
                <w:rFonts w:eastAsia="Times New Roman"/>
                <w:color w:val="002060"/>
                <w:lang w:val="es-PE"/>
              </w:rPr>
              <w:br/>
              <w:t xml:space="preserve"> - Sueños del Inka</w:t>
            </w:r>
          </w:p>
        </w:tc>
        <w:tc>
          <w:tcPr>
            <w:tcW w:w="2280" w:type="dxa"/>
            <w:tcBorders>
              <w:top w:val="nil"/>
              <w:left w:val="nil"/>
              <w:bottom w:val="single" w:sz="4" w:space="0" w:color="000000"/>
              <w:right w:val="single" w:sz="4" w:space="0" w:color="000000"/>
            </w:tcBorders>
            <w:vAlign w:val="center"/>
            <w:hideMark/>
          </w:tcPr>
          <w:p w14:paraId="16C2679C" w14:textId="77777777" w:rsidR="00342894" w:rsidRPr="0035193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 Andean Wings Valle Sagrado</w:t>
            </w:r>
            <w:r w:rsidRPr="00351934">
              <w:rPr>
                <w:rFonts w:eastAsia="Times New Roman"/>
                <w:color w:val="002060"/>
                <w:lang w:val="es-PE"/>
              </w:rPr>
              <w:br/>
              <w:t xml:space="preserve"> - Agustos Valle</w:t>
            </w:r>
          </w:p>
        </w:tc>
        <w:tc>
          <w:tcPr>
            <w:tcW w:w="2280" w:type="dxa"/>
            <w:tcBorders>
              <w:top w:val="nil"/>
              <w:left w:val="nil"/>
              <w:bottom w:val="single" w:sz="4" w:space="0" w:color="000000"/>
              <w:right w:val="single" w:sz="4" w:space="0" w:color="000000"/>
            </w:tcBorders>
            <w:vAlign w:val="center"/>
          </w:tcPr>
          <w:p w14:paraId="28FF089B" w14:textId="77777777" w:rsidR="00342894" w:rsidRPr="0034289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w:t>
            </w:r>
            <w:r w:rsidRPr="00342894">
              <w:rPr>
                <w:rFonts w:eastAsia="Times New Roman"/>
                <w:color w:val="002060"/>
                <w:lang w:val="es-PE"/>
              </w:rPr>
              <w:t xml:space="preserve"> - La Hacienda Puno</w:t>
            </w:r>
          </w:p>
          <w:p w14:paraId="7E8EE262" w14:textId="5AF9E9CA" w:rsidR="00342894" w:rsidRPr="00351934" w:rsidRDefault="00342894" w:rsidP="00342894">
            <w:pPr>
              <w:spacing w:after="0" w:line="240" w:lineRule="auto"/>
              <w:rPr>
                <w:rFonts w:eastAsia="Times New Roman"/>
                <w:color w:val="002060"/>
                <w:lang w:val="es-PE"/>
              </w:rPr>
            </w:pPr>
            <w:r w:rsidRPr="00342894">
              <w:rPr>
                <w:rFonts w:eastAsia="Times New Roman"/>
                <w:color w:val="002060"/>
                <w:lang w:val="es-PE"/>
              </w:rPr>
              <w:t xml:space="preserve"> - La Hacienda Plaza</w:t>
            </w:r>
          </w:p>
        </w:tc>
      </w:tr>
      <w:tr w:rsidR="00342894" w:rsidRPr="00351934" w14:paraId="09294760" w14:textId="4A8FB725" w:rsidTr="00342894">
        <w:trPr>
          <w:trHeight w:val="513"/>
          <w:jc w:val="center"/>
        </w:trPr>
        <w:tc>
          <w:tcPr>
            <w:tcW w:w="1394" w:type="dxa"/>
            <w:tcBorders>
              <w:top w:val="nil"/>
              <w:left w:val="single" w:sz="4" w:space="0" w:color="000000"/>
              <w:bottom w:val="single" w:sz="4" w:space="0" w:color="000000"/>
              <w:right w:val="single" w:sz="4" w:space="0" w:color="000000"/>
            </w:tcBorders>
            <w:noWrap/>
            <w:vAlign w:val="center"/>
            <w:hideMark/>
          </w:tcPr>
          <w:p w14:paraId="3B8869DB" w14:textId="77777777" w:rsidR="00342894" w:rsidRPr="00351934" w:rsidRDefault="00342894" w:rsidP="00342894">
            <w:pPr>
              <w:spacing w:after="0" w:line="240" w:lineRule="auto"/>
              <w:jc w:val="center"/>
              <w:rPr>
                <w:rFonts w:eastAsia="Times New Roman"/>
                <w:b/>
                <w:bCs/>
                <w:color w:val="002060"/>
                <w:lang w:val="es-PE"/>
              </w:rPr>
            </w:pPr>
            <w:r w:rsidRPr="00351934">
              <w:rPr>
                <w:rFonts w:eastAsia="Times New Roman"/>
                <w:b/>
                <w:bCs/>
                <w:color w:val="002060"/>
                <w:lang w:val="es-PE"/>
              </w:rPr>
              <w:t>Turista Superior</w:t>
            </w:r>
          </w:p>
        </w:tc>
        <w:tc>
          <w:tcPr>
            <w:tcW w:w="2417" w:type="dxa"/>
            <w:tcBorders>
              <w:top w:val="nil"/>
              <w:left w:val="nil"/>
              <w:bottom w:val="single" w:sz="4" w:space="0" w:color="000000"/>
              <w:right w:val="single" w:sz="4" w:space="0" w:color="000000"/>
            </w:tcBorders>
            <w:vAlign w:val="center"/>
            <w:hideMark/>
          </w:tcPr>
          <w:p w14:paraId="7B51D4BD" w14:textId="77777777" w:rsidR="00342894" w:rsidRPr="0035193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 Tierra Viva Miraflores Centro</w:t>
            </w:r>
            <w:r w:rsidRPr="00351934">
              <w:rPr>
                <w:rFonts w:eastAsia="Times New Roman"/>
                <w:color w:val="002060"/>
                <w:lang w:val="es-PE"/>
              </w:rPr>
              <w:br/>
              <w:t xml:space="preserve"> - Casa Andina Select Miraflores</w:t>
            </w:r>
            <w:r w:rsidRPr="00351934">
              <w:rPr>
                <w:rFonts w:eastAsia="Times New Roman"/>
                <w:color w:val="002060"/>
                <w:lang w:val="es-PE"/>
              </w:rPr>
              <w:br/>
              <w:t xml:space="preserve"> - Tierra Viva Larco</w:t>
            </w:r>
          </w:p>
        </w:tc>
        <w:tc>
          <w:tcPr>
            <w:tcW w:w="2358" w:type="dxa"/>
            <w:tcBorders>
              <w:top w:val="nil"/>
              <w:left w:val="nil"/>
              <w:bottom w:val="single" w:sz="4" w:space="0" w:color="000000"/>
              <w:right w:val="single" w:sz="4" w:space="0" w:color="000000"/>
            </w:tcBorders>
            <w:vAlign w:val="center"/>
            <w:hideMark/>
          </w:tcPr>
          <w:p w14:paraId="0D5B633B" w14:textId="77777777" w:rsidR="00342894" w:rsidRPr="0035193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 Terra Andina</w:t>
            </w:r>
            <w:r w:rsidRPr="00351934">
              <w:rPr>
                <w:rFonts w:eastAsia="Times New Roman"/>
                <w:color w:val="002060"/>
                <w:lang w:val="es-PE"/>
              </w:rPr>
              <w:br/>
              <w:t xml:space="preserve"> - Tierra Viva Cusco Centro</w:t>
            </w:r>
            <w:r w:rsidRPr="00351934">
              <w:rPr>
                <w:rFonts w:eastAsia="Times New Roman"/>
                <w:color w:val="002060"/>
                <w:lang w:val="es-PE"/>
              </w:rPr>
              <w:br/>
              <w:t xml:space="preserve"> - Tierra Viva Saphi</w:t>
            </w:r>
          </w:p>
        </w:tc>
        <w:tc>
          <w:tcPr>
            <w:tcW w:w="2280" w:type="dxa"/>
            <w:tcBorders>
              <w:top w:val="nil"/>
              <w:left w:val="nil"/>
              <w:bottom w:val="single" w:sz="4" w:space="0" w:color="000000"/>
              <w:right w:val="single" w:sz="4" w:space="0" w:color="000000"/>
            </w:tcBorders>
            <w:vAlign w:val="center"/>
            <w:hideMark/>
          </w:tcPr>
          <w:p w14:paraId="05FA789F" w14:textId="77777777" w:rsidR="00342894" w:rsidRPr="0035193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 Ava Spot Valle</w:t>
            </w:r>
            <w:r w:rsidRPr="00351934">
              <w:rPr>
                <w:rFonts w:eastAsia="Times New Roman"/>
                <w:color w:val="002060"/>
                <w:lang w:val="es-PE"/>
              </w:rPr>
              <w:br/>
              <w:t xml:space="preserve"> - Tierra Viva Valle Sagrado</w:t>
            </w:r>
          </w:p>
        </w:tc>
        <w:tc>
          <w:tcPr>
            <w:tcW w:w="2280" w:type="dxa"/>
            <w:tcBorders>
              <w:top w:val="nil"/>
              <w:left w:val="nil"/>
              <w:bottom w:val="single" w:sz="4" w:space="0" w:color="000000"/>
              <w:right w:val="single" w:sz="4" w:space="0" w:color="000000"/>
            </w:tcBorders>
            <w:vAlign w:val="center"/>
          </w:tcPr>
          <w:p w14:paraId="033DBA0D" w14:textId="77777777" w:rsidR="00342894" w:rsidRPr="00342894" w:rsidRDefault="00342894" w:rsidP="00342894">
            <w:pPr>
              <w:spacing w:after="0" w:line="240" w:lineRule="auto"/>
              <w:rPr>
                <w:rFonts w:eastAsia="Times New Roman"/>
                <w:color w:val="002060"/>
                <w:lang w:val="es-PE"/>
              </w:rPr>
            </w:pPr>
            <w:r w:rsidRPr="00342894">
              <w:rPr>
                <w:rFonts w:eastAsia="Times New Roman"/>
                <w:color w:val="002060"/>
                <w:lang w:val="es-PE"/>
              </w:rPr>
              <w:t>- Royal Inn Puno</w:t>
            </w:r>
          </w:p>
          <w:p w14:paraId="0671F5DD" w14:textId="72172FBB" w:rsidR="00342894" w:rsidRPr="00351934" w:rsidRDefault="00342894" w:rsidP="00342894">
            <w:pPr>
              <w:spacing w:after="0" w:line="240" w:lineRule="auto"/>
              <w:rPr>
                <w:rFonts w:eastAsia="Times New Roman"/>
                <w:color w:val="002060"/>
                <w:lang w:val="es-PE"/>
              </w:rPr>
            </w:pPr>
            <w:r w:rsidRPr="00342894">
              <w:rPr>
                <w:rFonts w:eastAsia="Times New Roman"/>
                <w:color w:val="002060"/>
                <w:lang w:val="es-PE"/>
              </w:rPr>
              <w:t xml:space="preserve"> - Casa Andina Standard Puno</w:t>
            </w:r>
          </w:p>
        </w:tc>
      </w:tr>
      <w:tr w:rsidR="00342894" w:rsidRPr="00351934" w14:paraId="6A9B03EF" w14:textId="5CF1D695" w:rsidTr="00342894">
        <w:trPr>
          <w:trHeight w:val="513"/>
          <w:jc w:val="center"/>
        </w:trPr>
        <w:tc>
          <w:tcPr>
            <w:tcW w:w="1394" w:type="dxa"/>
            <w:tcBorders>
              <w:top w:val="nil"/>
              <w:left w:val="single" w:sz="4" w:space="0" w:color="000000"/>
              <w:bottom w:val="single" w:sz="4" w:space="0" w:color="000000"/>
              <w:right w:val="single" w:sz="4" w:space="0" w:color="000000"/>
            </w:tcBorders>
            <w:noWrap/>
            <w:vAlign w:val="center"/>
            <w:hideMark/>
          </w:tcPr>
          <w:p w14:paraId="0FA3F416" w14:textId="77777777" w:rsidR="00342894" w:rsidRPr="00351934" w:rsidRDefault="00342894" w:rsidP="00342894">
            <w:pPr>
              <w:spacing w:after="0" w:line="240" w:lineRule="auto"/>
              <w:jc w:val="center"/>
              <w:rPr>
                <w:rFonts w:eastAsia="Times New Roman"/>
                <w:b/>
                <w:bCs/>
                <w:color w:val="002060"/>
                <w:lang w:val="es-PE"/>
              </w:rPr>
            </w:pPr>
            <w:r w:rsidRPr="00351934">
              <w:rPr>
                <w:rFonts w:eastAsia="Times New Roman"/>
                <w:b/>
                <w:bCs/>
                <w:color w:val="002060"/>
                <w:lang w:val="es-PE"/>
              </w:rPr>
              <w:t>Primera</w:t>
            </w:r>
          </w:p>
        </w:tc>
        <w:tc>
          <w:tcPr>
            <w:tcW w:w="2417" w:type="dxa"/>
            <w:tcBorders>
              <w:top w:val="nil"/>
              <w:left w:val="nil"/>
              <w:bottom w:val="single" w:sz="4" w:space="0" w:color="000000"/>
              <w:right w:val="single" w:sz="4" w:space="0" w:color="000000"/>
            </w:tcBorders>
            <w:vAlign w:val="center"/>
            <w:hideMark/>
          </w:tcPr>
          <w:p w14:paraId="1FD7AB0A" w14:textId="77777777" w:rsidR="00342894" w:rsidRPr="0035193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 Dazzler Miraflores</w:t>
            </w:r>
            <w:r w:rsidRPr="00351934">
              <w:rPr>
                <w:rFonts w:eastAsia="Times New Roman"/>
                <w:color w:val="002060"/>
                <w:lang w:val="es-PE"/>
              </w:rPr>
              <w:br/>
              <w:t xml:space="preserve"> - Jose Antonio Lima Miraflores</w:t>
            </w:r>
            <w:r w:rsidRPr="00351934">
              <w:rPr>
                <w:rFonts w:eastAsia="Times New Roman"/>
                <w:color w:val="002060"/>
                <w:lang w:val="es-PE"/>
              </w:rPr>
              <w:br/>
              <w:t xml:space="preserve"> - Fairfield By Marriott</w:t>
            </w:r>
          </w:p>
        </w:tc>
        <w:tc>
          <w:tcPr>
            <w:tcW w:w="2358" w:type="dxa"/>
            <w:tcBorders>
              <w:top w:val="nil"/>
              <w:left w:val="nil"/>
              <w:bottom w:val="single" w:sz="4" w:space="0" w:color="000000"/>
              <w:right w:val="single" w:sz="4" w:space="0" w:color="000000"/>
            </w:tcBorders>
            <w:vAlign w:val="center"/>
            <w:hideMark/>
          </w:tcPr>
          <w:p w14:paraId="2FC95734" w14:textId="77777777" w:rsidR="00342894" w:rsidRPr="0035193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 La Hacienda Cusco</w:t>
            </w:r>
            <w:r w:rsidRPr="00351934">
              <w:rPr>
                <w:rFonts w:eastAsia="Times New Roman"/>
                <w:color w:val="002060"/>
                <w:lang w:val="es-PE"/>
              </w:rPr>
              <w:br/>
              <w:t xml:space="preserve"> - José Antonio Cusco</w:t>
            </w:r>
            <w:r w:rsidRPr="00351934">
              <w:rPr>
                <w:rFonts w:eastAsia="Times New Roman"/>
                <w:color w:val="002060"/>
                <w:lang w:val="es-PE"/>
              </w:rPr>
              <w:br/>
              <w:t xml:space="preserve"> - Xima Exclusive Cusco</w:t>
            </w:r>
          </w:p>
        </w:tc>
        <w:tc>
          <w:tcPr>
            <w:tcW w:w="2280" w:type="dxa"/>
            <w:tcBorders>
              <w:top w:val="nil"/>
              <w:left w:val="nil"/>
              <w:bottom w:val="single" w:sz="4" w:space="0" w:color="000000"/>
              <w:right w:val="single" w:sz="4" w:space="0" w:color="000000"/>
            </w:tcBorders>
            <w:vAlign w:val="center"/>
            <w:hideMark/>
          </w:tcPr>
          <w:p w14:paraId="5A23450C" w14:textId="77777777" w:rsidR="00342894" w:rsidRPr="0035193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 La Casona Yucay</w:t>
            </w:r>
            <w:r w:rsidRPr="00351934">
              <w:rPr>
                <w:rFonts w:eastAsia="Times New Roman"/>
                <w:color w:val="002060"/>
                <w:lang w:val="es-PE"/>
              </w:rPr>
              <w:br/>
              <w:t xml:space="preserve"> - Sonesta Posada del Inca Yucay</w:t>
            </w:r>
          </w:p>
        </w:tc>
        <w:tc>
          <w:tcPr>
            <w:tcW w:w="2280" w:type="dxa"/>
            <w:tcBorders>
              <w:top w:val="nil"/>
              <w:left w:val="nil"/>
              <w:bottom w:val="single" w:sz="4" w:space="0" w:color="000000"/>
              <w:right w:val="single" w:sz="4" w:space="0" w:color="000000"/>
            </w:tcBorders>
            <w:vAlign w:val="center"/>
          </w:tcPr>
          <w:p w14:paraId="69E40C2C" w14:textId="77777777" w:rsidR="00342894" w:rsidRPr="00342894" w:rsidRDefault="00342894" w:rsidP="00342894">
            <w:pPr>
              <w:spacing w:after="0" w:line="240" w:lineRule="auto"/>
              <w:rPr>
                <w:rFonts w:eastAsia="Times New Roman"/>
                <w:color w:val="002060"/>
                <w:lang w:val="es-PE"/>
              </w:rPr>
            </w:pPr>
            <w:r w:rsidRPr="00342894">
              <w:rPr>
                <w:rFonts w:eastAsia="Times New Roman"/>
                <w:color w:val="002060"/>
                <w:lang w:val="es-PE"/>
              </w:rPr>
              <w:t>- José Antonio Puno</w:t>
            </w:r>
          </w:p>
          <w:p w14:paraId="44C1EDEB" w14:textId="6CB3DCF5" w:rsidR="00342894" w:rsidRPr="00351934" w:rsidRDefault="00342894" w:rsidP="00342894">
            <w:pPr>
              <w:spacing w:after="0" w:line="240" w:lineRule="auto"/>
              <w:rPr>
                <w:rFonts w:eastAsia="Times New Roman"/>
                <w:color w:val="002060"/>
                <w:lang w:val="es-PE"/>
              </w:rPr>
            </w:pPr>
            <w:r w:rsidRPr="00342894">
              <w:rPr>
                <w:rFonts w:eastAsia="Times New Roman"/>
                <w:color w:val="002060"/>
                <w:lang w:val="es-PE"/>
              </w:rPr>
              <w:t xml:space="preserve"> - Sonesta Posada del Inca Puno</w:t>
            </w:r>
          </w:p>
        </w:tc>
      </w:tr>
      <w:tr w:rsidR="00342894" w:rsidRPr="00351934" w14:paraId="6AC25CAC" w14:textId="5ED11767" w:rsidTr="00342894">
        <w:trPr>
          <w:trHeight w:val="513"/>
          <w:jc w:val="center"/>
        </w:trPr>
        <w:tc>
          <w:tcPr>
            <w:tcW w:w="1394" w:type="dxa"/>
            <w:tcBorders>
              <w:top w:val="nil"/>
              <w:left w:val="single" w:sz="4" w:space="0" w:color="000000"/>
              <w:bottom w:val="single" w:sz="4" w:space="0" w:color="000000"/>
              <w:right w:val="single" w:sz="4" w:space="0" w:color="000000"/>
            </w:tcBorders>
            <w:noWrap/>
            <w:vAlign w:val="center"/>
            <w:hideMark/>
          </w:tcPr>
          <w:p w14:paraId="57F2D0A6" w14:textId="77777777" w:rsidR="00342894" w:rsidRPr="00351934" w:rsidRDefault="00342894" w:rsidP="00342894">
            <w:pPr>
              <w:spacing w:after="0" w:line="240" w:lineRule="auto"/>
              <w:jc w:val="center"/>
              <w:rPr>
                <w:rFonts w:eastAsia="Times New Roman"/>
                <w:b/>
                <w:bCs/>
                <w:color w:val="002060"/>
                <w:lang w:val="es-PE"/>
              </w:rPr>
            </w:pPr>
            <w:r w:rsidRPr="00351934">
              <w:rPr>
                <w:rFonts w:eastAsia="Times New Roman"/>
                <w:b/>
                <w:bCs/>
                <w:color w:val="002060"/>
                <w:lang w:val="es-PE"/>
              </w:rPr>
              <w:t>Primera Superior</w:t>
            </w:r>
          </w:p>
        </w:tc>
        <w:tc>
          <w:tcPr>
            <w:tcW w:w="2417" w:type="dxa"/>
            <w:tcBorders>
              <w:top w:val="nil"/>
              <w:left w:val="nil"/>
              <w:bottom w:val="single" w:sz="4" w:space="0" w:color="000000"/>
              <w:right w:val="single" w:sz="4" w:space="0" w:color="000000"/>
            </w:tcBorders>
            <w:vAlign w:val="center"/>
            <w:hideMark/>
          </w:tcPr>
          <w:p w14:paraId="193B4E91" w14:textId="48A417F3" w:rsidR="00342894" w:rsidRPr="0035193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 Innside By Meliá Lima Miraflores</w:t>
            </w:r>
            <w:r w:rsidRPr="00351934">
              <w:rPr>
                <w:rFonts w:eastAsia="Times New Roman"/>
                <w:color w:val="002060"/>
                <w:lang w:val="es-PE"/>
              </w:rPr>
              <w:br/>
              <w:t xml:space="preserve"> - José Antonio Deluxe</w:t>
            </w:r>
            <w:r w:rsidRPr="00351934">
              <w:rPr>
                <w:rFonts w:eastAsia="Times New Roman"/>
                <w:color w:val="002060"/>
                <w:lang w:val="es-PE"/>
              </w:rPr>
              <w:br/>
              <w:t xml:space="preserve"> - Mercure Ariosto</w:t>
            </w:r>
          </w:p>
        </w:tc>
        <w:tc>
          <w:tcPr>
            <w:tcW w:w="2358" w:type="dxa"/>
            <w:tcBorders>
              <w:top w:val="nil"/>
              <w:left w:val="nil"/>
              <w:bottom w:val="single" w:sz="4" w:space="0" w:color="000000"/>
              <w:right w:val="single" w:sz="4" w:space="0" w:color="000000"/>
            </w:tcBorders>
            <w:vAlign w:val="center"/>
            <w:hideMark/>
          </w:tcPr>
          <w:p w14:paraId="1341D77C" w14:textId="77777777" w:rsidR="00342894" w:rsidRPr="0035193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 Sonesta Cusco</w:t>
            </w:r>
            <w:r w:rsidRPr="00351934">
              <w:rPr>
                <w:rFonts w:eastAsia="Times New Roman"/>
                <w:color w:val="002060"/>
                <w:lang w:val="es-PE"/>
              </w:rPr>
              <w:br/>
              <w:t xml:space="preserve"> - Hilton Garden Inn Cusco</w:t>
            </w:r>
            <w:r w:rsidRPr="00351934">
              <w:rPr>
                <w:rFonts w:eastAsia="Times New Roman"/>
                <w:color w:val="002060"/>
                <w:lang w:val="es-PE"/>
              </w:rPr>
              <w:br/>
              <w:t xml:space="preserve"> - Costa del Sol Ramada Cusco</w:t>
            </w:r>
          </w:p>
        </w:tc>
        <w:tc>
          <w:tcPr>
            <w:tcW w:w="2280" w:type="dxa"/>
            <w:tcBorders>
              <w:top w:val="nil"/>
              <w:left w:val="nil"/>
              <w:bottom w:val="single" w:sz="4" w:space="0" w:color="000000"/>
              <w:right w:val="single" w:sz="4" w:space="0" w:color="000000"/>
            </w:tcBorders>
            <w:vAlign w:val="center"/>
            <w:hideMark/>
          </w:tcPr>
          <w:p w14:paraId="5FF47C79" w14:textId="77777777" w:rsidR="00342894" w:rsidRPr="00351934" w:rsidRDefault="00342894" w:rsidP="00342894">
            <w:pPr>
              <w:spacing w:after="0" w:line="240" w:lineRule="auto"/>
              <w:rPr>
                <w:rFonts w:eastAsia="Times New Roman"/>
                <w:color w:val="002060"/>
                <w:lang w:val="es-PE"/>
              </w:rPr>
            </w:pPr>
            <w:r w:rsidRPr="00351934">
              <w:rPr>
                <w:rFonts w:eastAsia="Times New Roman"/>
                <w:color w:val="002060"/>
                <w:lang w:val="es-PE"/>
              </w:rPr>
              <w:t xml:space="preserve"> - Sonesta Posada del Inca Yucay</w:t>
            </w:r>
            <w:r w:rsidRPr="00351934">
              <w:rPr>
                <w:rFonts w:eastAsia="Times New Roman"/>
                <w:color w:val="002060"/>
                <w:lang w:val="es-PE"/>
              </w:rPr>
              <w:br/>
              <w:t xml:space="preserve"> - Casa Andina Premium Valle</w:t>
            </w:r>
          </w:p>
        </w:tc>
        <w:tc>
          <w:tcPr>
            <w:tcW w:w="2280" w:type="dxa"/>
            <w:tcBorders>
              <w:top w:val="nil"/>
              <w:left w:val="nil"/>
              <w:bottom w:val="single" w:sz="4" w:space="0" w:color="000000"/>
              <w:right w:val="single" w:sz="4" w:space="0" w:color="000000"/>
            </w:tcBorders>
            <w:vAlign w:val="center"/>
          </w:tcPr>
          <w:p w14:paraId="1BAB6BBC" w14:textId="77777777" w:rsidR="00342894" w:rsidRPr="00342894" w:rsidRDefault="00342894" w:rsidP="00342894">
            <w:pPr>
              <w:spacing w:after="0" w:line="240" w:lineRule="auto"/>
              <w:rPr>
                <w:rFonts w:eastAsia="Times New Roman"/>
                <w:color w:val="002060"/>
                <w:lang w:val="es-PE"/>
              </w:rPr>
            </w:pPr>
            <w:r w:rsidRPr="00342894">
              <w:rPr>
                <w:rFonts w:eastAsia="Times New Roman"/>
                <w:color w:val="002060"/>
                <w:lang w:val="es-PE"/>
              </w:rPr>
              <w:t>- José Antonio Puno</w:t>
            </w:r>
          </w:p>
          <w:p w14:paraId="167BABC1" w14:textId="1A50D82D" w:rsidR="00342894" w:rsidRPr="00351934" w:rsidRDefault="00342894" w:rsidP="00342894">
            <w:pPr>
              <w:spacing w:after="0" w:line="240" w:lineRule="auto"/>
              <w:rPr>
                <w:rFonts w:eastAsia="Times New Roman"/>
                <w:color w:val="002060"/>
                <w:lang w:val="es-PE"/>
              </w:rPr>
            </w:pPr>
            <w:r w:rsidRPr="00342894">
              <w:rPr>
                <w:rFonts w:eastAsia="Times New Roman"/>
                <w:color w:val="002060"/>
                <w:lang w:val="es-PE"/>
              </w:rPr>
              <w:t xml:space="preserve"> - Sonesta Posada del Inca Puno</w:t>
            </w:r>
          </w:p>
        </w:tc>
      </w:tr>
    </w:tbl>
    <w:p w14:paraId="3DCE0C46" w14:textId="77777777" w:rsidR="00342894" w:rsidRDefault="00342894" w:rsidP="00EF190D">
      <w:pPr>
        <w:jc w:val="both"/>
        <w:rPr>
          <w:rStyle w:val="nfasis"/>
          <w:b/>
          <w:bCs/>
          <w:color w:val="002060"/>
          <w:lang w:val="es-PE"/>
        </w:rPr>
      </w:pPr>
    </w:p>
    <w:p w14:paraId="21E6E186" w14:textId="77777777" w:rsidR="00351934" w:rsidRPr="00510896" w:rsidRDefault="00351934" w:rsidP="00EF190D">
      <w:pPr>
        <w:jc w:val="both"/>
        <w:rPr>
          <w:rStyle w:val="nfasis"/>
          <w:b/>
          <w:bCs/>
          <w:color w:val="002060"/>
          <w:lang w:val="es-PE"/>
        </w:rPr>
      </w:pPr>
    </w:p>
    <w:p w14:paraId="64726E79" w14:textId="7BDEB258" w:rsidR="00510896" w:rsidRPr="00510896"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PRECIO POR PERSONA EN USD</w:t>
      </w:r>
    </w:p>
    <w:p w14:paraId="7AC7F3F2" w14:textId="42A8904B" w:rsidR="00694D2B"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MINIMO 2 PASAJEROS</w:t>
      </w:r>
    </w:p>
    <w:tbl>
      <w:tblPr>
        <w:tblW w:w="10138" w:type="dxa"/>
        <w:jc w:val="center"/>
        <w:tblCellMar>
          <w:left w:w="70" w:type="dxa"/>
          <w:right w:w="70" w:type="dxa"/>
        </w:tblCellMar>
        <w:tblLook w:val="04A0" w:firstRow="1" w:lastRow="0" w:firstColumn="1" w:lastColumn="0" w:noHBand="0" w:noVBand="1"/>
      </w:tblPr>
      <w:tblGrid>
        <w:gridCol w:w="2972"/>
        <w:gridCol w:w="1037"/>
        <w:gridCol w:w="993"/>
        <w:gridCol w:w="992"/>
        <w:gridCol w:w="992"/>
        <w:gridCol w:w="992"/>
        <w:gridCol w:w="937"/>
        <w:gridCol w:w="1268"/>
      </w:tblGrid>
      <w:tr w:rsidR="000F7D09" w:rsidRPr="000F7D09" w14:paraId="128BA648" w14:textId="77777777" w:rsidTr="000F7D09">
        <w:trPr>
          <w:trHeight w:val="747"/>
          <w:jc w:val="center"/>
        </w:trPr>
        <w:tc>
          <w:tcPr>
            <w:tcW w:w="2972"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1BA7BF4B" w14:textId="77777777" w:rsidR="000F7D09" w:rsidRPr="000F7D09" w:rsidRDefault="000F7D09" w:rsidP="000F7D09">
            <w:pPr>
              <w:spacing w:after="0" w:line="240" w:lineRule="auto"/>
              <w:jc w:val="center"/>
              <w:rPr>
                <w:rFonts w:ascii="Aptos Narrow" w:eastAsia="Times New Roman" w:hAnsi="Aptos Narrow" w:cs="Times New Roman"/>
                <w:b/>
                <w:bCs/>
                <w:color w:val="002060"/>
                <w:kern w:val="0"/>
                <w:lang w:eastAsia="es-EC"/>
                <w14:ligatures w14:val="none"/>
              </w:rPr>
            </w:pPr>
            <w:r w:rsidRPr="000F7D09">
              <w:rPr>
                <w:rFonts w:ascii="Aptos Narrow" w:eastAsia="Times New Roman" w:hAnsi="Aptos Narrow" w:cs="Times New Roman"/>
                <w:b/>
                <w:bCs/>
                <w:color w:val="002060"/>
                <w:kern w:val="0"/>
                <w:lang w:eastAsia="es-EC"/>
                <w14:ligatures w14:val="none"/>
              </w:rPr>
              <w:t>CATEGORIA</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0D625DC4" w14:textId="77777777" w:rsidR="000F7D09" w:rsidRPr="000F7D09" w:rsidRDefault="000F7D09" w:rsidP="000F7D09">
            <w:pPr>
              <w:spacing w:after="0" w:line="240" w:lineRule="auto"/>
              <w:jc w:val="center"/>
              <w:rPr>
                <w:rFonts w:ascii="Aptos Narrow" w:eastAsia="Times New Roman" w:hAnsi="Aptos Narrow" w:cs="Times New Roman"/>
                <w:b/>
                <w:bCs/>
                <w:color w:val="002060"/>
                <w:kern w:val="0"/>
                <w:lang w:eastAsia="es-EC"/>
                <w14:ligatures w14:val="none"/>
              </w:rPr>
            </w:pPr>
            <w:r w:rsidRPr="000F7D09">
              <w:rPr>
                <w:rFonts w:ascii="Aptos Narrow" w:eastAsia="Times New Roman" w:hAnsi="Aptos Narrow" w:cs="Times New Roman"/>
                <w:b/>
                <w:bCs/>
                <w:color w:val="002060"/>
                <w:kern w:val="0"/>
                <w:lang w:eastAsia="es-EC"/>
                <w14:ligatures w14:val="none"/>
              </w:rPr>
              <w:t>SENCILLA</w:t>
            </w:r>
          </w:p>
        </w:tc>
        <w:tc>
          <w:tcPr>
            <w:tcW w:w="993" w:type="dxa"/>
            <w:tcBorders>
              <w:top w:val="single" w:sz="4" w:space="0" w:color="auto"/>
              <w:left w:val="nil"/>
              <w:bottom w:val="single" w:sz="4" w:space="0" w:color="auto"/>
              <w:right w:val="single" w:sz="4" w:space="0" w:color="auto"/>
            </w:tcBorders>
            <w:shd w:val="clear" w:color="000000" w:fill="C0E6F5"/>
            <w:noWrap/>
            <w:vAlign w:val="center"/>
            <w:hideMark/>
          </w:tcPr>
          <w:p w14:paraId="11B3E08D" w14:textId="77777777" w:rsidR="000F7D09" w:rsidRPr="000F7D09" w:rsidRDefault="000F7D09" w:rsidP="000F7D09">
            <w:pPr>
              <w:spacing w:after="0" w:line="240" w:lineRule="auto"/>
              <w:jc w:val="center"/>
              <w:rPr>
                <w:rFonts w:ascii="Aptos Narrow" w:eastAsia="Times New Roman" w:hAnsi="Aptos Narrow" w:cs="Times New Roman"/>
                <w:b/>
                <w:bCs/>
                <w:color w:val="002060"/>
                <w:kern w:val="0"/>
                <w:lang w:eastAsia="es-EC"/>
                <w14:ligatures w14:val="none"/>
              </w:rPr>
            </w:pPr>
            <w:r w:rsidRPr="000F7D09">
              <w:rPr>
                <w:rFonts w:ascii="Aptos Narrow" w:eastAsia="Times New Roman" w:hAnsi="Aptos Narrow" w:cs="Times New Roman"/>
                <w:b/>
                <w:bCs/>
                <w:color w:val="002060"/>
                <w:kern w:val="0"/>
                <w:lang w:eastAsia="es-EC"/>
                <w14:ligatures w14:val="none"/>
              </w:rPr>
              <w:t>DOBLE</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3CBA4B7A" w14:textId="77777777" w:rsidR="000F7D09" w:rsidRPr="000F7D09" w:rsidRDefault="000F7D09" w:rsidP="000F7D09">
            <w:pPr>
              <w:spacing w:after="0" w:line="240" w:lineRule="auto"/>
              <w:jc w:val="center"/>
              <w:rPr>
                <w:rFonts w:ascii="Aptos Narrow" w:eastAsia="Times New Roman" w:hAnsi="Aptos Narrow" w:cs="Times New Roman"/>
                <w:b/>
                <w:bCs/>
                <w:color w:val="002060"/>
                <w:kern w:val="0"/>
                <w:lang w:eastAsia="es-EC"/>
                <w14:ligatures w14:val="none"/>
              </w:rPr>
            </w:pPr>
            <w:r w:rsidRPr="000F7D09">
              <w:rPr>
                <w:rFonts w:ascii="Aptos Narrow" w:eastAsia="Times New Roman" w:hAnsi="Aptos Narrow" w:cs="Times New Roman"/>
                <w:b/>
                <w:bCs/>
                <w:color w:val="002060"/>
                <w:kern w:val="0"/>
                <w:lang w:eastAsia="es-EC"/>
                <w14:ligatures w14:val="none"/>
              </w:rPr>
              <w:t>TRIPLE</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51EE6162" w14:textId="77777777" w:rsidR="000F7D09" w:rsidRPr="000F7D09" w:rsidRDefault="000F7D09" w:rsidP="000F7D09">
            <w:pPr>
              <w:spacing w:after="0" w:line="240" w:lineRule="auto"/>
              <w:jc w:val="center"/>
              <w:rPr>
                <w:rFonts w:ascii="Aptos Narrow" w:eastAsia="Times New Roman" w:hAnsi="Aptos Narrow" w:cs="Times New Roman"/>
                <w:b/>
                <w:bCs/>
                <w:color w:val="002060"/>
                <w:kern w:val="0"/>
                <w:lang w:eastAsia="es-EC"/>
                <w14:ligatures w14:val="none"/>
              </w:rPr>
            </w:pPr>
            <w:r w:rsidRPr="000F7D09">
              <w:rPr>
                <w:rFonts w:ascii="Aptos Narrow" w:eastAsia="Times New Roman" w:hAnsi="Aptos Narrow" w:cs="Times New Roman"/>
                <w:b/>
                <w:bCs/>
                <w:color w:val="002060"/>
                <w:kern w:val="0"/>
                <w:lang w:eastAsia="es-EC"/>
                <w14:ligatures w14:val="none"/>
              </w:rPr>
              <w:t>NIÑO 3-10 AÑOS</w:t>
            </w:r>
          </w:p>
        </w:tc>
        <w:tc>
          <w:tcPr>
            <w:tcW w:w="992" w:type="dxa"/>
            <w:tcBorders>
              <w:top w:val="single" w:sz="4" w:space="0" w:color="auto"/>
              <w:left w:val="nil"/>
              <w:bottom w:val="single" w:sz="4" w:space="0" w:color="auto"/>
              <w:right w:val="single" w:sz="4" w:space="0" w:color="auto"/>
            </w:tcBorders>
            <w:shd w:val="clear" w:color="000000" w:fill="C0E6F5"/>
            <w:noWrap/>
            <w:vAlign w:val="center"/>
            <w:hideMark/>
          </w:tcPr>
          <w:p w14:paraId="411AD32E" w14:textId="77777777" w:rsidR="000F7D09" w:rsidRPr="000F7D09" w:rsidRDefault="000F7D09" w:rsidP="000F7D09">
            <w:pPr>
              <w:spacing w:after="0" w:line="240" w:lineRule="auto"/>
              <w:jc w:val="center"/>
              <w:rPr>
                <w:rFonts w:ascii="Aptos Narrow" w:eastAsia="Times New Roman" w:hAnsi="Aptos Narrow" w:cs="Times New Roman"/>
                <w:b/>
                <w:bCs/>
                <w:color w:val="002060"/>
                <w:kern w:val="0"/>
                <w:lang w:eastAsia="es-EC"/>
                <w14:ligatures w14:val="none"/>
              </w:rPr>
            </w:pPr>
            <w:r w:rsidRPr="000F7D09">
              <w:rPr>
                <w:rFonts w:ascii="Aptos Narrow" w:eastAsia="Times New Roman" w:hAnsi="Aptos Narrow" w:cs="Times New Roman"/>
                <w:b/>
                <w:bCs/>
                <w:color w:val="002060"/>
                <w:kern w:val="0"/>
                <w:lang w:eastAsia="es-EC"/>
                <w14:ligatures w14:val="none"/>
              </w:rPr>
              <w:t>NIÑO SIN CAMA</w:t>
            </w:r>
          </w:p>
        </w:tc>
        <w:tc>
          <w:tcPr>
            <w:tcW w:w="937" w:type="dxa"/>
            <w:tcBorders>
              <w:top w:val="single" w:sz="4" w:space="0" w:color="auto"/>
              <w:left w:val="nil"/>
              <w:bottom w:val="single" w:sz="4" w:space="0" w:color="auto"/>
              <w:right w:val="single" w:sz="4" w:space="0" w:color="auto"/>
            </w:tcBorders>
            <w:shd w:val="clear" w:color="000000" w:fill="C0E6F5"/>
            <w:noWrap/>
            <w:vAlign w:val="center"/>
            <w:hideMark/>
          </w:tcPr>
          <w:p w14:paraId="3D2458BD" w14:textId="77777777" w:rsidR="000F7D09" w:rsidRPr="000F7D09" w:rsidRDefault="000F7D09" w:rsidP="000F7D09">
            <w:pPr>
              <w:spacing w:after="0" w:line="240" w:lineRule="auto"/>
              <w:jc w:val="center"/>
              <w:rPr>
                <w:rFonts w:ascii="Aptos Narrow" w:eastAsia="Times New Roman" w:hAnsi="Aptos Narrow" w:cs="Times New Roman"/>
                <w:b/>
                <w:bCs/>
                <w:color w:val="002060"/>
                <w:kern w:val="0"/>
                <w:lang w:eastAsia="es-EC"/>
                <w14:ligatures w14:val="none"/>
              </w:rPr>
            </w:pPr>
            <w:r w:rsidRPr="000F7D09">
              <w:rPr>
                <w:rFonts w:ascii="Aptos Narrow" w:eastAsia="Times New Roman" w:hAnsi="Aptos Narrow" w:cs="Times New Roman"/>
                <w:b/>
                <w:bCs/>
                <w:color w:val="002060"/>
                <w:kern w:val="0"/>
                <w:lang w:eastAsia="es-EC"/>
                <w14:ligatures w14:val="none"/>
              </w:rPr>
              <w:t>SUPL. 1 PAX</w:t>
            </w:r>
          </w:p>
        </w:tc>
        <w:tc>
          <w:tcPr>
            <w:tcW w:w="1268" w:type="dxa"/>
            <w:tcBorders>
              <w:top w:val="single" w:sz="4" w:space="0" w:color="auto"/>
              <w:left w:val="nil"/>
              <w:bottom w:val="single" w:sz="4" w:space="0" w:color="auto"/>
              <w:right w:val="single" w:sz="4" w:space="0" w:color="auto"/>
            </w:tcBorders>
            <w:shd w:val="clear" w:color="000000" w:fill="C0E6F5"/>
            <w:vAlign w:val="center"/>
            <w:hideMark/>
          </w:tcPr>
          <w:p w14:paraId="366D1A03" w14:textId="77777777" w:rsidR="000F7D09" w:rsidRPr="000F7D09" w:rsidRDefault="000F7D09" w:rsidP="000F7D09">
            <w:pPr>
              <w:spacing w:after="0" w:line="240" w:lineRule="auto"/>
              <w:jc w:val="center"/>
              <w:rPr>
                <w:rFonts w:ascii="Aptos Narrow" w:eastAsia="Times New Roman" w:hAnsi="Aptos Narrow" w:cs="Times New Roman"/>
                <w:b/>
                <w:bCs/>
                <w:color w:val="002060"/>
                <w:kern w:val="0"/>
                <w:lang w:eastAsia="es-EC"/>
                <w14:ligatures w14:val="none"/>
              </w:rPr>
            </w:pPr>
            <w:r w:rsidRPr="000F7D09">
              <w:rPr>
                <w:rFonts w:ascii="Aptos Narrow" w:eastAsia="Times New Roman" w:hAnsi="Aptos Narrow" w:cs="Times New Roman"/>
                <w:b/>
                <w:bCs/>
                <w:color w:val="002060"/>
                <w:kern w:val="0"/>
                <w:lang w:eastAsia="es-EC"/>
                <w14:ligatures w14:val="none"/>
              </w:rPr>
              <w:t>UP GRADE A TREN VISTADOME</w:t>
            </w:r>
          </w:p>
        </w:tc>
      </w:tr>
      <w:tr w:rsidR="000F7D09" w:rsidRPr="000F7D09" w14:paraId="4D5E5962" w14:textId="77777777" w:rsidTr="000F7D09">
        <w:trPr>
          <w:trHeight w:val="248"/>
          <w:jc w:val="center"/>
        </w:trPr>
        <w:tc>
          <w:tcPr>
            <w:tcW w:w="2972" w:type="dxa"/>
            <w:tcBorders>
              <w:top w:val="nil"/>
              <w:left w:val="single" w:sz="4" w:space="0" w:color="auto"/>
              <w:bottom w:val="single" w:sz="4" w:space="0" w:color="auto"/>
              <w:right w:val="single" w:sz="4" w:space="0" w:color="auto"/>
            </w:tcBorders>
            <w:noWrap/>
            <w:vAlign w:val="bottom"/>
            <w:hideMark/>
          </w:tcPr>
          <w:p w14:paraId="1276CCAF" w14:textId="77777777" w:rsidR="000F7D09" w:rsidRPr="000F7D09" w:rsidRDefault="000F7D09" w:rsidP="000F7D09">
            <w:pPr>
              <w:spacing w:after="0" w:line="240" w:lineRule="auto"/>
              <w:jc w:val="center"/>
              <w:rPr>
                <w:rFonts w:ascii="Aptos Narrow" w:eastAsia="Times New Roman" w:hAnsi="Aptos Narrow" w:cs="Times New Roman"/>
                <w:b/>
                <w:bCs/>
                <w:color w:val="002060"/>
                <w:kern w:val="0"/>
                <w:lang w:eastAsia="es-EC"/>
                <w14:ligatures w14:val="none"/>
              </w:rPr>
            </w:pPr>
            <w:r w:rsidRPr="000F7D09">
              <w:rPr>
                <w:rFonts w:ascii="Aptos Narrow" w:eastAsia="Times New Roman" w:hAnsi="Aptos Narrow" w:cs="Times New Roman"/>
                <w:b/>
                <w:bCs/>
                <w:color w:val="002060"/>
                <w:kern w:val="0"/>
                <w:lang w:eastAsia="es-EC"/>
                <w14:ligatures w14:val="none"/>
              </w:rPr>
              <w:t>ECONOMICA</w:t>
            </w:r>
          </w:p>
        </w:tc>
        <w:tc>
          <w:tcPr>
            <w:tcW w:w="992" w:type="dxa"/>
            <w:tcBorders>
              <w:top w:val="nil"/>
              <w:left w:val="nil"/>
              <w:bottom w:val="single" w:sz="4" w:space="0" w:color="auto"/>
              <w:right w:val="single" w:sz="4" w:space="0" w:color="auto"/>
            </w:tcBorders>
            <w:noWrap/>
            <w:vAlign w:val="bottom"/>
            <w:hideMark/>
          </w:tcPr>
          <w:p w14:paraId="729715B6" w14:textId="6AA8BFB0"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w:t>
            </w:r>
            <w:r w:rsidR="006D2C63">
              <w:rPr>
                <w:rFonts w:ascii="Aptos Narrow" w:eastAsia="Times New Roman" w:hAnsi="Aptos Narrow" w:cs="Times New Roman"/>
                <w:color w:val="002060"/>
                <w:kern w:val="0"/>
                <w:lang w:eastAsia="es-EC"/>
                <w14:ligatures w14:val="none"/>
              </w:rPr>
              <w:t>50</w:t>
            </w:r>
            <w:r w:rsidRPr="000F7D09">
              <w:rPr>
                <w:rFonts w:ascii="Aptos Narrow" w:eastAsia="Times New Roman" w:hAnsi="Aptos Narrow" w:cs="Times New Roman"/>
                <w:color w:val="002060"/>
                <w:kern w:val="0"/>
                <w:lang w:eastAsia="es-EC"/>
                <w14:ligatures w14:val="none"/>
              </w:rPr>
              <w:t>6</w:t>
            </w:r>
          </w:p>
        </w:tc>
        <w:tc>
          <w:tcPr>
            <w:tcW w:w="993" w:type="dxa"/>
            <w:tcBorders>
              <w:top w:val="nil"/>
              <w:left w:val="nil"/>
              <w:bottom w:val="single" w:sz="4" w:space="0" w:color="auto"/>
              <w:right w:val="single" w:sz="4" w:space="0" w:color="auto"/>
            </w:tcBorders>
            <w:noWrap/>
            <w:vAlign w:val="bottom"/>
            <w:hideMark/>
          </w:tcPr>
          <w:p w14:paraId="2928D38A" w14:textId="25E2C1F3"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12</w:t>
            </w:r>
            <w:r w:rsidR="006D2C63">
              <w:rPr>
                <w:rFonts w:ascii="Aptos Narrow" w:eastAsia="Times New Roman" w:hAnsi="Aptos Narrow" w:cs="Times New Roman"/>
                <w:color w:val="002060"/>
                <w:kern w:val="0"/>
                <w:lang w:eastAsia="es-EC"/>
                <w14:ligatures w14:val="none"/>
              </w:rPr>
              <w:t>7</w:t>
            </w:r>
            <w:r w:rsidRPr="000F7D09">
              <w:rPr>
                <w:rFonts w:ascii="Aptos Narrow" w:eastAsia="Times New Roman" w:hAnsi="Aptos Narrow" w:cs="Times New Roman"/>
                <w:color w:val="002060"/>
                <w:kern w:val="0"/>
                <w:lang w:eastAsia="es-EC"/>
                <w14:ligatures w14:val="none"/>
              </w:rPr>
              <w:t>1</w:t>
            </w:r>
          </w:p>
        </w:tc>
        <w:tc>
          <w:tcPr>
            <w:tcW w:w="992" w:type="dxa"/>
            <w:tcBorders>
              <w:top w:val="nil"/>
              <w:left w:val="nil"/>
              <w:bottom w:val="single" w:sz="4" w:space="0" w:color="auto"/>
              <w:right w:val="single" w:sz="4" w:space="0" w:color="auto"/>
            </w:tcBorders>
            <w:noWrap/>
            <w:vAlign w:val="bottom"/>
            <w:hideMark/>
          </w:tcPr>
          <w:p w14:paraId="1E4828AE" w14:textId="78BB8AF6"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11</w:t>
            </w:r>
            <w:r w:rsidR="006D2C63">
              <w:rPr>
                <w:rFonts w:ascii="Aptos Narrow" w:eastAsia="Times New Roman" w:hAnsi="Aptos Narrow" w:cs="Times New Roman"/>
                <w:color w:val="002060"/>
                <w:kern w:val="0"/>
                <w:lang w:eastAsia="es-EC"/>
                <w14:ligatures w14:val="none"/>
              </w:rPr>
              <w:t>6</w:t>
            </w:r>
            <w:r w:rsidRPr="000F7D09">
              <w:rPr>
                <w:rFonts w:ascii="Aptos Narrow" w:eastAsia="Times New Roman" w:hAnsi="Aptos Narrow" w:cs="Times New Roman"/>
                <w:color w:val="002060"/>
                <w:kern w:val="0"/>
                <w:lang w:eastAsia="es-EC"/>
                <w14:ligatures w14:val="none"/>
              </w:rPr>
              <w:t>6</w:t>
            </w:r>
          </w:p>
        </w:tc>
        <w:tc>
          <w:tcPr>
            <w:tcW w:w="992" w:type="dxa"/>
            <w:tcBorders>
              <w:top w:val="nil"/>
              <w:left w:val="nil"/>
              <w:bottom w:val="single" w:sz="4" w:space="0" w:color="auto"/>
              <w:right w:val="single" w:sz="4" w:space="0" w:color="auto"/>
            </w:tcBorders>
            <w:noWrap/>
            <w:vAlign w:val="bottom"/>
            <w:hideMark/>
          </w:tcPr>
          <w:p w14:paraId="514D62FE" w14:textId="16234817"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8</w:t>
            </w:r>
            <w:r w:rsidR="006D2C63">
              <w:rPr>
                <w:rFonts w:ascii="Aptos Narrow" w:eastAsia="Times New Roman" w:hAnsi="Aptos Narrow" w:cs="Times New Roman"/>
                <w:color w:val="002060"/>
                <w:kern w:val="0"/>
                <w:lang w:eastAsia="es-EC"/>
                <w14:ligatures w14:val="none"/>
              </w:rPr>
              <w:t>7</w:t>
            </w:r>
            <w:r w:rsidRPr="000F7D09">
              <w:rPr>
                <w:rFonts w:ascii="Aptos Narrow" w:eastAsia="Times New Roman" w:hAnsi="Aptos Narrow" w:cs="Times New Roman"/>
                <w:color w:val="002060"/>
                <w:kern w:val="0"/>
                <w:lang w:eastAsia="es-EC"/>
                <w14:ligatures w14:val="none"/>
              </w:rPr>
              <w:t>9</w:t>
            </w:r>
          </w:p>
        </w:tc>
        <w:tc>
          <w:tcPr>
            <w:tcW w:w="992" w:type="dxa"/>
            <w:tcBorders>
              <w:top w:val="nil"/>
              <w:left w:val="nil"/>
              <w:bottom w:val="single" w:sz="4" w:space="0" w:color="auto"/>
              <w:right w:val="single" w:sz="4" w:space="0" w:color="auto"/>
            </w:tcBorders>
            <w:noWrap/>
            <w:vAlign w:val="bottom"/>
            <w:hideMark/>
          </w:tcPr>
          <w:p w14:paraId="20DB8490" w14:textId="6A8B577B"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6</w:t>
            </w:r>
            <w:r w:rsidR="006D2C63">
              <w:rPr>
                <w:rFonts w:ascii="Aptos Narrow" w:eastAsia="Times New Roman" w:hAnsi="Aptos Narrow" w:cs="Times New Roman"/>
                <w:color w:val="002060"/>
                <w:kern w:val="0"/>
                <w:lang w:eastAsia="es-EC"/>
                <w14:ligatures w14:val="none"/>
              </w:rPr>
              <w:t>4</w:t>
            </w:r>
            <w:r w:rsidRPr="000F7D09">
              <w:rPr>
                <w:rFonts w:ascii="Aptos Narrow" w:eastAsia="Times New Roman" w:hAnsi="Aptos Narrow" w:cs="Times New Roman"/>
                <w:color w:val="002060"/>
                <w:kern w:val="0"/>
                <w:lang w:eastAsia="es-EC"/>
                <w14:ligatures w14:val="none"/>
              </w:rPr>
              <w:t>1</w:t>
            </w:r>
          </w:p>
        </w:tc>
        <w:tc>
          <w:tcPr>
            <w:tcW w:w="937" w:type="dxa"/>
            <w:tcBorders>
              <w:top w:val="nil"/>
              <w:left w:val="nil"/>
              <w:bottom w:val="single" w:sz="4" w:space="0" w:color="auto"/>
              <w:right w:val="single" w:sz="4" w:space="0" w:color="auto"/>
            </w:tcBorders>
            <w:noWrap/>
            <w:vAlign w:val="bottom"/>
            <w:hideMark/>
          </w:tcPr>
          <w:p w14:paraId="20795D6F" w14:textId="69BBD3CA" w:rsidR="000F7D09" w:rsidRPr="000F7D09" w:rsidRDefault="006D2C63" w:rsidP="000F7D09">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28</w:t>
            </w:r>
            <w:r w:rsidR="000F7D09" w:rsidRPr="000F7D09">
              <w:rPr>
                <w:rFonts w:ascii="Aptos Narrow" w:eastAsia="Times New Roman" w:hAnsi="Aptos Narrow" w:cs="Times New Roman"/>
                <w:color w:val="002060"/>
                <w:kern w:val="0"/>
                <w:lang w:eastAsia="es-EC"/>
                <w14:ligatures w14:val="none"/>
              </w:rPr>
              <w:t>8</w:t>
            </w:r>
          </w:p>
        </w:tc>
        <w:tc>
          <w:tcPr>
            <w:tcW w:w="1268" w:type="dxa"/>
            <w:tcBorders>
              <w:top w:val="nil"/>
              <w:left w:val="nil"/>
              <w:bottom w:val="single" w:sz="4" w:space="0" w:color="auto"/>
              <w:right w:val="single" w:sz="4" w:space="0" w:color="auto"/>
            </w:tcBorders>
            <w:noWrap/>
            <w:vAlign w:val="bottom"/>
            <w:hideMark/>
          </w:tcPr>
          <w:p w14:paraId="6B022BFC" w14:textId="7288C02C" w:rsidR="000F7D09" w:rsidRPr="000F7D09" w:rsidRDefault="006D2C63" w:rsidP="000F7D09">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0F7D09" w:rsidRPr="000F7D09">
              <w:rPr>
                <w:rFonts w:ascii="Aptos Narrow" w:eastAsia="Times New Roman" w:hAnsi="Aptos Narrow" w:cs="Times New Roman"/>
                <w:color w:val="002060"/>
                <w:kern w:val="0"/>
                <w:lang w:eastAsia="es-EC"/>
                <w14:ligatures w14:val="none"/>
              </w:rPr>
              <w:t>4</w:t>
            </w:r>
          </w:p>
        </w:tc>
      </w:tr>
      <w:tr w:rsidR="000F7D09" w:rsidRPr="000F7D09" w14:paraId="3C7D8099" w14:textId="77777777" w:rsidTr="000F7D09">
        <w:trPr>
          <w:trHeight w:val="311"/>
          <w:jc w:val="center"/>
        </w:trPr>
        <w:tc>
          <w:tcPr>
            <w:tcW w:w="2972" w:type="dxa"/>
            <w:tcBorders>
              <w:top w:val="nil"/>
              <w:left w:val="single" w:sz="4" w:space="0" w:color="auto"/>
              <w:bottom w:val="single" w:sz="4" w:space="0" w:color="auto"/>
              <w:right w:val="single" w:sz="4" w:space="0" w:color="auto"/>
            </w:tcBorders>
            <w:noWrap/>
            <w:vAlign w:val="bottom"/>
            <w:hideMark/>
          </w:tcPr>
          <w:p w14:paraId="3797E1BD" w14:textId="77777777" w:rsidR="000F7D09" w:rsidRPr="000F7D09" w:rsidRDefault="000F7D09" w:rsidP="000F7D09">
            <w:pPr>
              <w:spacing w:after="0" w:line="240" w:lineRule="auto"/>
              <w:jc w:val="center"/>
              <w:rPr>
                <w:rFonts w:ascii="Aptos Narrow" w:eastAsia="Times New Roman" w:hAnsi="Aptos Narrow" w:cs="Times New Roman"/>
                <w:b/>
                <w:bCs/>
                <w:color w:val="002060"/>
                <w:kern w:val="0"/>
                <w:lang w:eastAsia="es-EC"/>
                <w14:ligatures w14:val="none"/>
              </w:rPr>
            </w:pPr>
            <w:r w:rsidRPr="000F7D09">
              <w:rPr>
                <w:rFonts w:ascii="Aptos Narrow" w:eastAsia="Times New Roman" w:hAnsi="Aptos Narrow" w:cs="Times New Roman"/>
                <w:b/>
                <w:bCs/>
                <w:color w:val="002060"/>
                <w:kern w:val="0"/>
                <w:lang w:eastAsia="es-EC"/>
                <w14:ligatures w14:val="none"/>
              </w:rPr>
              <w:t>TURISTA</w:t>
            </w:r>
          </w:p>
        </w:tc>
        <w:tc>
          <w:tcPr>
            <w:tcW w:w="992" w:type="dxa"/>
            <w:tcBorders>
              <w:top w:val="nil"/>
              <w:left w:val="nil"/>
              <w:bottom w:val="single" w:sz="4" w:space="0" w:color="auto"/>
              <w:right w:val="single" w:sz="4" w:space="0" w:color="auto"/>
            </w:tcBorders>
            <w:noWrap/>
            <w:vAlign w:val="bottom"/>
            <w:hideMark/>
          </w:tcPr>
          <w:p w14:paraId="58BBE108" w14:textId="22862BC1"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16</w:t>
            </w:r>
            <w:r w:rsidR="006D2C63">
              <w:rPr>
                <w:rFonts w:ascii="Aptos Narrow" w:eastAsia="Times New Roman" w:hAnsi="Aptos Narrow" w:cs="Times New Roman"/>
                <w:color w:val="002060"/>
                <w:kern w:val="0"/>
                <w:lang w:eastAsia="es-EC"/>
                <w14:ligatures w14:val="none"/>
              </w:rPr>
              <w:t>6</w:t>
            </w:r>
            <w:r w:rsidRPr="000F7D09">
              <w:rPr>
                <w:rFonts w:ascii="Aptos Narrow" w:eastAsia="Times New Roman" w:hAnsi="Aptos Narrow" w:cs="Times New Roman"/>
                <w:color w:val="002060"/>
                <w:kern w:val="0"/>
                <w:lang w:eastAsia="es-EC"/>
                <w14:ligatures w14:val="none"/>
              </w:rPr>
              <w:t>2</w:t>
            </w:r>
          </w:p>
        </w:tc>
        <w:tc>
          <w:tcPr>
            <w:tcW w:w="993" w:type="dxa"/>
            <w:tcBorders>
              <w:top w:val="nil"/>
              <w:left w:val="nil"/>
              <w:bottom w:val="single" w:sz="4" w:space="0" w:color="auto"/>
              <w:right w:val="single" w:sz="4" w:space="0" w:color="auto"/>
            </w:tcBorders>
            <w:noWrap/>
            <w:vAlign w:val="bottom"/>
            <w:hideMark/>
          </w:tcPr>
          <w:p w14:paraId="3AB4D3C9" w14:textId="701D2A05"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13</w:t>
            </w:r>
            <w:r w:rsidR="006D2C63">
              <w:rPr>
                <w:rFonts w:ascii="Aptos Narrow" w:eastAsia="Times New Roman" w:hAnsi="Aptos Narrow" w:cs="Times New Roman"/>
                <w:color w:val="002060"/>
                <w:kern w:val="0"/>
                <w:lang w:eastAsia="es-EC"/>
                <w14:ligatures w14:val="none"/>
              </w:rPr>
              <w:t>3</w:t>
            </w:r>
            <w:r w:rsidRPr="000F7D09">
              <w:rPr>
                <w:rFonts w:ascii="Aptos Narrow" w:eastAsia="Times New Roman" w:hAnsi="Aptos Narrow" w:cs="Times New Roman"/>
                <w:color w:val="002060"/>
                <w:kern w:val="0"/>
                <w:lang w:eastAsia="es-EC"/>
                <w14:ligatures w14:val="none"/>
              </w:rPr>
              <w:t>6</w:t>
            </w:r>
          </w:p>
        </w:tc>
        <w:tc>
          <w:tcPr>
            <w:tcW w:w="992" w:type="dxa"/>
            <w:tcBorders>
              <w:top w:val="nil"/>
              <w:left w:val="nil"/>
              <w:bottom w:val="single" w:sz="4" w:space="0" w:color="auto"/>
              <w:right w:val="single" w:sz="4" w:space="0" w:color="auto"/>
            </w:tcBorders>
            <w:noWrap/>
            <w:vAlign w:val="bottom"/>
            <w:hideMark/>
          </w:tcPr>
          <w:p w14:paraId="462DA4BB" w14:textId="169D137B"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12</w:t>
            </w:r>
            <w:r w:rsidR="006D2C63">
              <w:rPr>
                <w:rFonts w:ascii="Aptos Narrow" w:eastAsia="Times New Roman" w:hAnsi="Aptos Narrow" w:cs="Times New Roman"/>
                <w:color w:val="002060"/>
                <w:kern w:val="0"/>
                <w:lang w:eastAsia="es-EC"/>
                <w14:ligatures w14:val="none"/>
              </w:rPr>
              <w:t>3</w:t>
            </w:r>
            <w:r w:rsidRPr="000F7D09">
              <w:rPr>
                <w:rFonts w:ascii="Aptos Narrow" w:eastAsia="Times New Roman" w:hAnsi="Aptos Narrow" w:cs="Times New Roman"/>
                <w:color w:val="002060"/>
                <w:kern w:val="0"/>
                <w:lang w:eastAsia="es-EC"/>
                <w14:ligatures w14:val="none"/>
              </w:rPr>
              <w:t>7</w:t>
            </w:r>
          </w:p>
        </w:tc>
        <w:tc>
          <w:tcPr>
            <w:tcW w:w="992" w:type="dxa"/>
            <w:tcBorders>
              <w:top w:val="nil"/>
              <w:left w:val="nil"/>
              <w:bottom w:val="single" w:sz="4" w:space="0" w:color="auto"/>
              <w:right w:val="single" w:sz="4" w:space="0" w:color="auto"/>
            </w:tcBorders>
            <w:noWrap/>
            <w:vAlign w:val="bottom"/>
            <w:hideMark/>
          </w:tcPr>
          <w:p w14:paraId="60156430" w14:textId="7ABFDD6B"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9</w:t>
            </w:r>
            <w:r w:rsidR="006D2C63">
              <w:rPr>
                <w:rFonts w:ascii="Aptos Narrow" w:eastAsia="Times New Roman" w:hAnsi="Aptos Narrow" w:cs="Times New Roman"/>
                <w:color w:val="002060"/>
                <w:kern w:val="0"/>
                <w:lang w:eastAsia="es-EC"/>
                <w14:ligatures w14:val="none"/>
              </w:rPr>
              <w:t>5</w:t>
            </w:r>
            <w:r w:rsidRPr="000F7D09">
              <w:rPr>
                <w:rFonts w:ascii="Aptos Narrow" w:eastAsia="Times New Roman" w:hAnsi="Aptos Narrow" w:cs="Times New Roman"/>
                <w:color w:val="002060"/>
                <w:kern w:val="0"/>
                <w:lang w:eastAsia="es-EC"/>
                <w14:ligatures w14:val="none"/>
              </w:rPr>
              <w:t>0</w:t>
            </w:r>
          </w:p>
        </w:tc>
        <w:tc>
          <w:tcPr>
            <w:tcW w:w="992" w:type="dxa"/>
            <w:tcBorders>
              <w:top w:val="nil"/>
              <w:left w:val="nil"/>
              <w:bottom w:val="single" w:sz="4" w:space="0" w:color="auto"/>
              <w:right w:val="single" w:sz="4" w:space="0" w:color="auto"/>
            </w:tcBorders>
            <w:noWrap/>
            <w:vAlign w:val="bottom"/>
            <w:hideMark/>
          </w:tcPr>
          <w:p w14:paraId="2FB15F81" w14:textId="1DBA9E33"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6</w:t>
            </w:r>
            <w:r w:rsidR="006D2C63">
              <w:rPr>
                <w:rFonts w:ascii="Aptos Narrow" w:eastAsia="Times New Roman" w:hAnsi="Aptos Narrow" w:cs="Times New Roman"/>
                <w:color w:val="002060"/>
                <w:kern w:val="0"/>
                <w:lang w:eastAsia="es-EC"/>
                <w14:ligatures w14:val="none"/>
              </w:rPr>
              <w:t>4</w:t>
            </w:r>
            <w:r w:rsidRPr="000F7D09">
              <w:rPr>
                <w:rFonts w:ascii="Aptos Narrow" w:eastAsia="Times New Roman" w:hAnsi="Aptos Narrow" w:cs="Times New Roman"/>
                <w:color w:val="002060"/>
                <w:kern w:val="0"/>
                <w:lang w:eastAsia="es-EC"/>
                <w14:ligatures w14:val="none"/>
              </w:rPr>
              <w:t>1</w:t>
            </w:r>
          </w:p>
        </w:tc>
        <w:tc>
          <w:tcPr>
            <w:tcW w:w="937" w:type="dxa"/>
            <w:tcBorders>
              <w:top w:val="nil"/>
              <w:left w:val="nil"/>
              <w:bottom w:val="single" w:sz="4" w:space="0" w:color="auto"/>
              <w:right w:val="single" w:sz="4" w:space="0" w:color="auto"/>
            </w:tcBorders>
            <w:noWrap/>
            <w:vAlign w:val="bottom"/>
            <w:hideMark/>
          </w:tcPr>
          <w:p w14:paraId="42A99814" w14:textId="0017422A"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2</w:t>
            </w:r>
            <w:r w:rsidR="006D2C63">
              <w:rPr>
                <w:rFonts w:ascii="Aptos Narrow" w:eastAsia="Times New Roman" w:hAnsi="Aptos Narrow" w:cs="Times New Roman"/>
                <w:color w:val="002060"/>
                <w:kern w:val="0"/>
                <w:lang w:eastAsia="es-EC"/>
                <w14:ligatures w14:val="none"/>
              </w:rPr>
              <w:t>8</w:t>
            </w:r>
            <w:r w:rsidRPr="000F7D09">
              <w:rPr>
                <w:rFonts w:ascii="Aptos Narrow" w:eastAsia="Times New Roman" w:hAnsi="Aptos Narrow" w:cs="Times New Roman"/>
                <w:color w:val="002060"/>
                <w:kern w:val="0"/>
                <w:lang w:eastAsia="es-EC"/>
                <w14:ligatures w14:val="none"/>
              </w:rPr>
              <w:t>8</w:t>
            </w:r>
          </w:p>
        </w:tc>
        <w:tc>
          <w:tcPr>
            <w:tcW w:w="1268" w:type="dxa"/>
            <w:tcBorders>
              <w:top w:val="nil"/>
              <w:left w:val="nil"/>
              <w:bottom w:val="single" w:sz="4" w:space="0" w:color="auto"/>
              <w:right w:val="single" w:sz="4" w:space="0" w:color="auto"/>
            </w:tcBorders>
            <w:noWrap/>
            <w:vAlign w:val="bottom"/>
            <w:hideMark/>
          </w:tcPr>
          <w:p w14:paraId="7F3C044A" w14:textId="099C4B57" w:rsidR="000F7D09" w:rsidRPr="000F7D09" w:rsidRDefault="006D2C63" w:rsidP="000F7D09">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0F7D09" w:rsidRPr="000F7D09">
              <w:rPr>
                <w:rFonts w:ascii="Aptos Narrow" w:eastAsia="Times New Roman" w:hAnsi="Aptos Narrow" w:cs="Times New Roman"/>
                <w:color w:val="002060"/>
                <w:kern w:val="0"/>
                <w:lang w:eastAsia="es-EC"/>
                <w14:ligatures w14:val="none"/>
              </w:rPr>
              <w:t>4</w:t>
            </w:r>
          </w:p>
        </w:tc>
      </w:tr>
      <w:tr w:rsidR="000F7D09" w:rsidRPr="000F7D09" w14:paraId="6E9B61A8" w14:textId="77777777" w:rsidTr="000F7D09">
        <w:trPr>
          <w:trHeight w:val="248"/>
          <w:jc w:val="center"/>
        </w:trPr>
        <w:tc>
          <w:tcPr>
            <w:tcW w:w="2972" w:type="dxa"/>
            <w:tcBorders>
              <w:top w:val="nil"/>
              <w:left w:val="single" w:sz="4" w:space="0" w:color="auto"/>
              <w:bottom w:val="single" w:sz="4" w:space="0" w:color="auto"/>
              <w:right w:val="single" w:sz="4" w:space="0" w:color="auto"/>
            </w:tcBorders>
            <w:noWrap/>
            <w:vAlign w:val="bottom"/>
            <w:hideMark/>
          </w:tcPr>
          <w:p w14:paraId="35BB2ED8" w14:textId="77777777" w:rsidR="000F7D09" w:rsidRPr="000F7D09" w:rsidRDefault="000F7D09" w:rsidP="000F7D09">
            <w:pPr>
              <w:spacing w:after="0" w:line="240" w:lineRule="auto"/>
              <w:jc w:val="center"/>
              <w:rPr>
                <w:rFonts w:ascii="Aptos Narrow" w:eastAsia="Times New Roman" w:hAnsi="Aptos Narrow" w:cs="Times New Roman"/>
                <w:b/>
                <w:bCs/>
                <w:color w:val="002060"/>
                <w:kern w:val="0"/>
                <w:lang w:eastAsia="es-EC"/>
                <w14:ligatures w14:val="none"/>
              </w:rPr>
            </w:pPr>
            <w:r w:rsidRPr="000F7D09">
              <w:rPr>
                <w:rFonts w:ascii="Aptos Narrow" w:eastAsia="Times New Roman" w:hAnsi="Aptos Narrow" w:cs="Times New Roman"/>
                <w:b/>
                <w:bCs/>
                <w:color w:val="002060"/>
                <w:kern w:val="0"/>
                <w:lang w:eastAsia="es-EC"/>
                <w14:ligatures w14:val="none"/>
              </w:rPr>
              <w:t>TURISTA SUPERIOR</w:t>
            </w:r>
          </w:p>
        </w:tc>
        <w:tc>
          <w:tcPr>
            <w:tcW w:w="992" w:type="dxa"/>
            <w:tcBorders>
              <w:top w:val="nil"/>
              <w:left w:val="nil"/>
              <w:bottom w:val="single" w:sz="4" w:space="0" w:color="auto"/>
              <w:right w:val="single" w:sz="4" w:space="0" w:color="auto"/>
            </w:tcBorders>
            <w:noWrap/>
            <w:vAlign w:val="bottom"/>
            <w:hideMark/>
          </w:tcPr>
          <w:p w14:paraId="6900F653" w14:textId="0BE06B0B"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17</w:t>
            </w:r>
            <w:r w:rsidR="006D2C63">
              <w:rPr>
                <w:rFonts w:ascii="Aptos Narrow" w:eastAsia="Times New Roman" w:hAnsi="Aptos Narrow" w:cs="Times New Roman"/>
                <w:color w:val="002060"/>
                <w:kern w:val="0"/>
                <w:lang w:eastAsia="es-EC"/>
                <w14:ligatures w14:val="none"/>
              </w:rPr>
              <w:t>3</w:t>
            </w:r>
            <w:r w:rsidRPr="000F7D09">
              <w:rPr>
                <w:rFonts w:ascii="Aptos Narrow" w:eastAsia="Times New Roman" w:hAnsi="Aptos Narrow" w:cs="Times New Roman"/>
                <w:color w:val="002060"/>
                <w:kern w:val="0"/>
                <w:lang w:eastAsia="es-EC"/>
                <w14:ligatures w14:val="none"/>
              </w:rPr>
              <w:t>4</w:t>
            </w:r>
          </w:p>
        </w:tc>
        <w:tc>
          <w:tcPr>
            <w:tcW w:w="993" w:type="dxa"/>
            <w:tcBorders>
              <w:top w:val="nil"/>
              <w:left w:val="nil"/>
              <w:bottom w:val="single" w:sz="4" w:space="0" w:color="auto"/>
              <w:right w:val="single" w:sz="4" w:space="0" w:color="auto"/>
            </w:tcBorders>
            <w:noWrap/>
            <w:vAlign w:val="bottom"/>
            <w:hideMark/>
          </w:tcPr>
          <w:p w14:paraId="64F6B088" w14:textId="0DBBD041"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w:t>
            </w:r>
            <w:r w:rsidR="006D2C63">
              <w:rPr>
                <w:rFonts w:ascii="Aptos Narrow" w:eastAsia="Times New Roman" w:hAnsi="Aptos Narrow" w:cs="Times New Roman"/>
                <w:color w:val="002060"/>
                <w:kern w:val="0"/>
                <w:lang w:eastAsia="es-EC"/>
                <w14:ligatures w14:val="none"/>
              </w:rPr>
              <w:t>40</w:t>
            </w:r>
            <w:r w:rsidRPr="000F7D09">
              <w:rPr>
                <w:rFonts w:ascii="Aptos Narrow" w:eastAsia="Times New Roman" w:hAnsi="Aptos Narrow" w:cs="Times New Roman"/>
                <w:color w:val="002060"/>
                <w:kern w:val="0"/>
                <w:lang w:eastAsia="es-EC"/>
                <w14:ligatures w14:val="none"/>
              </w:rPr>
              <w:t>4</w:t>
            </w:r>
          </w:p>
        </w:tc>
        <w:tc>
          <w:tcPr>
            <w:tcW w:w="992" w:type="dxa"/>
            <w:tcBorders>
              <w:top w:val="nil"/>
              <w:left w:val="nil"/>
              <w:bottom w:val="single" w:sz="4" w:space="0" w:color="auto"/>
              <w:right w:val="single" w:sz="4" w:space="0" w:color="auto"/>
            </w:tcBorders>
            <w:noWrap/>
            <w:vAlign w:val="bottom"/>
            <w:hideMark/>
          </w:tcPr>
          <w:p w14:paraId="66DF3E33" w14:textId="7AB19C54"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w:t>
            </w:r>
            <w:r w:rsidR="006D2C63">
              <w:rPr>
                <w:rFonts w:ascii="Aptos Narrow" w:eastAsia="Times New Roman" w:hAnsi="Aptos Narrow" w:cs="Times New Roman"/>
                <w:color w:val="002060"/>
                <w:kern w:val="0"/>
                <w:lang w:eastAsia="es-EC"/>
                <w14:ligatures w14:val="none"/>
              </w:rPr>
              <w:t>3</w:t>
            </w:r>
            <w:r w:rsidRPr="000F7D09">
              <w:rPr>
                <w:rFonts w:ascii="Aptos Narrow" w:eastAsia="Times New Roman" w:hAnsi="Aptos Narrow" w:cs="Times New Roman"/>
                <w:color w:val="002060"/>
                <w:kern w:val="0"/>
                <w:lang w:eastAsia="es-EC"/>
                <w14:ligatures w14:val="none"/>
              </w:rPr>
              <w:t>0</w:t>
            </w:r>
            <w:r w:rsidR="006D2C63">
              <w:rPr>
                <w:rFonts w:ascii="Aptos Narrow" w:eastAsia="Times New Roman" w:hAnsi="Aptos Narrow" w:cs="Times New Roman"/>
                <w:color w:val="002060"/>
                <w:kern w:val="0"/>
                <w:lang w:eastAsia="es-EC"/>
                <w14:ligatures w14:val="none"/>
              </w:rPr>
              <w:t>0</w:t>
            </w:r>
          </w:p>
        </w:tc>
        <w:tc>
          <w:tcPr>
            <w:tcW w:w="992" w:type="dxa"/>
            <w:tcBorders>
              <w:top w:val="nil"/>
              <w:left w:val="nil"/>
              <w:bottom w:val="single" w:sz="4" w:space="0" w:color="auto"/>
              <w:right w:val="single" w:sz="4" w:space="0" w:color="auto"/>
            </w:tcBorders>
            <w:noWrap/>
            <w:vAlign w:val="bottom"/>
            <w:hideMark/>
          </w:tcPr>
          <w:p w14:paraId="1D6220D7" w14:textId="1F4AE93F" w:rsidR="000F7D09" w:rsidRPr="000F7D09" w:rsidRDefault="006D2C63" w:rsidP="000F7D09">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111</w:t>
            </w:r>
            <w:r w:rsidR="000F7D09" w:rsidRPr="000F7D09">
              <w:rPr>
                <w:rFonts w:ascii="Aptos Narrow" w:eastAsia="Times New Roman" w:hAnsi="Aptos Narrow" w:cs="Times New Roman"/>
                <w:color w:val="002060"/>
                <w:kern w:val="0"/>
                <w:lang w:eastAsia="es-EC"/>
                <w14:ligatures w14:val="none"/>
              </w:rPr>
              <w:t>3</w:t>
            </w:r>
          </w:p>
        </w:tc>
        <w:tc>
          <w:tcPr>
            <w:tcW w:w="992" w:type="dxa"/>
            <w:tcBorders>
              <w:top w:val="nil"/>
              <w:left w:val="nil"/>
              <w:bottom w:val="single" w:sz="4" w:space="0" w:color="auto"/>
              <w:right w:val="single" w:sz="4" w:space="0" w:color="auto"/>
            </w:tcBorders>
            <w:noWrap/>
            <w:vAlign w:val="bottom"/>
            <w:hideMark/>
          </w:tcPr>
          <w:p w14:paraId="5892AAAD" w14:textId="798CDCED"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6</w:t>
            </w:r>
            <w:r w:rsidR="006D2C63">
              <w:rPr>
                <w:rFonts w:ascii="Aptos Narrow" w:eastAsia="Times New Roman" w:hAnsi="Aptos Narrow" w:cs="Times New Roman"/>
                <w:color w:val="002060"/>
                <w:kern w:val="0"/>
                <w:lang w:eastAsia="es-EC"/>
                <w14:ligatures w14:val="none"/>
              </w:rPr>
              <w:t>4</w:t>
            </w:r>
            <w:r w:rsidRPr="000F7D09">
              <w:rPr>
                <w:rFonts w:ascii="Aptos Narrow" w:eastAsia="Times New Roman" w:hAnsi="Aptos Narrow" w:cs="Times New Roman"/>
                <w:color w:val="002060"/>
                <w:kern w:val="0"/>
                <w:lang w:eastAsia="es-EC"/>
                <w14:ligatures w14:val="none"/>
              </w:rPr>
              <w:t>1</w:t>
            </w:r>
          </w:p>
        </w:tc>
        <w:tc>
          <w:tcPr>
            <w:tcW w:w="937" w:type="dxa"/>
            <w:tcBorders>
              <w:top w:val="nil"/>
              <w:left w:val="nil"/>
              <w:bottom w:val="single" w:sz="4" w:space="0" w:color="auto"/>
              <w:right w:val="single" w:sz="4" w:space="0" w:color="auto"/>
            </w:tcBorders>
            <w:noWrap/>
            <w:vAlign w:val="bottom"/>
            <w:hideMark/>
          </w:tcPr>
          <w:p w14:paraId="0DAA8F22" w14:textId="65027C16"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2</w:t>
            </w:r>
            <w:r w:rsidR="006D2C63">
              <w:rPr>
                <w:rFonts w:ascii="Aptos Narrow" w:eastAsia="Times New Roman" w:hAnsi="Aptos Narrow" w:cs="Times New Roman"/>
                <w:color w:val="002060"/>
                <w:kern w:val="0"/>
                <w:lang w:eastAsia="es-EC"/>
                <w14:ligatures w14:val="none"/>
              </w:rPr>
              <w:t>8</w:t>
            </w:r>
            <w:r w:rsidRPr="000F7D09">
              <w:rPr>
                <w:rFonts w:ascii="Aptos Narrow" w:eastAsia="Times New Roman" w:hAnsi="Aptos Narrow" w:cs="Times New Roman"/>
                <w:color w:val="002060"/>
                <w:kern w:val="0"/>
                <w:lang w:eastAsia="es-EC"/>
                <w14:ligatures w14:val="none"/>
              </w:rPr>
              <w:t>8</w:t>
            </w:r>
          </w:p>
        </w:tc>
        <w:tc>
          <w:tcPr>
            <w:tcW w:w="1268" w:type="dxa"/>
            <w:tcBorders>
              <w:top w:val="nil"/>
              <w:left w:val="nil"/>
              <w:bottom w:val="single" w:sz="4" w:space="0" w:color="auto"/>
              <w:right w:val="single" w:sz="4" w:space="0" w:color="auto"/>
            </w:tcBorders>
            <w:noWrap/>
            <w:vAlign w:val="bottom"/>
            <w:hideMark/>
          </w:tcPr>
          <w:p w14:paraId="6341CE7C" w14:textId="5273402D" w:rsidR="000F7D09" w:rsidRPr="000F7D09" w:rsidRDefault="006D2C63" w:rsidP="000F7D09">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0F7D09" w:rsidRPr="000F7D09">
              <w:rPr>
                <w:rFonts w:ascii="Aptos Narrow" w:eastAsia="Times New Roman" w:hAnsi="Aptos Narrow" w:cs="Times New Roman"/>
                <w:color w:val="002060"/>
                <w:kern w:val="0"/>
                <w:lang w:eastAsia="es-EC"/>
                <w14:ligatures w14:val="none"/>
              </w:rPr>
              <w:t>4</w:t>
            </w:r>
          </w:p>
        </w:tc>
      </w:tr>
      <w:tr w:rsidR="000F7D09" w:rsidRPr="000F7D09" w14:paraId="6BAE8FA9" w14:textId="77777777" w:rsidTr="000F7D09">
        <w:trPr>
          <w:trHeight w:val="248"/>
          <w:jc w:val="center"/>
        </w:trPr>
        <w:tc>
          <w:tcPr>
            <w:tcW w:w="2972" w:type="dxa"/>
            <w:tcBorders>
              <w:top w:val="nil"/>
              <w:left w:val="single" w:sz="4" w:space="0" w:color="auto"/>
              <w:bottom w:val="single" w:sz="4" w:space="0" w:color="auto"/>
              <w:right w:val="single" w:sz="4" w:space="0" w:color="auto"/>
            </w:tcBorders>
            <w:noWrap/>
            <w:vAlign w:val="bottom"/>
            <w:hideMark/>
          </w:tcPr>
          <w:p w14:paraId="59FE5879" w14:textId="77777777" w:rsidR="000F7D09" w:rsidRPr="000F7D09" w:rsidRDefault="000F7D09" w:rsidP="000F7D09">
            <w:pPr>
              <w:spacing w:after="0" w:line="240" w:lineRule="auto"/>
              <w:jc w:val="center"/>
              <w:rPr>
                <w:rFonts w:ascii="Aptos Narrow" w:eastAsia="Times New Roman" w:hAnsi="Aptos Narrow" w:cs="Times New Roman"/>
                <w:b/>
                <w:bCs/>
                <w:color w:val="002060"/>
                <w:kern w:val="0"/>
                <w:lang w:eastAsia="es-EC"/>
                <w14:ligatures w14:val="none"/>
              </w:rPr>
            </w:pPr>
            <w:r w:rsidRPr="000F7D09">
              <w:rPr>
                <w:rFonts w:ascii="Aptos Narrow" w:eastAsia="Times New Roman" w:hAnsi="Aptos Narrow" w:cs="Times New Roman"/>
                <w:b/>
                <w:bCs/>
                <w:color w:val="002060"/>
                <w:kern w:val="0"/>
                <w:lang w:eastAsia="es-EC"/>
                <w14:ligatures w14:val="none"/>
              </w:rPr>
              <w:t>PRIMERA</w:t>
            </w:r>
          </w:p>
        </w:tc>
        <w:tc>
          <w:tcPr>
            <w:tcW w:w="992" w:type="dxa"/>
            <w:tcBorders>
              <w:top w:val="nil"/>
              <w:left w:val="nil"/>
              <w:bottom w:val="single" w:sz="4" w:space="0" w:color="auto"/>
              <w:right w:val="single" w:sz="4" w:space="0" w:color="auto"/>
            </w:tcBorders>
            <w:noWrap/>
            <w:vAlign w:val="bottom"/>
            <w:hideMark/>
          </w:tcPr>
          <w:p w14:paraId="0D951046" w14:textId="66E99532"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19</w:t>
            </w:r>
            <w:r w:rsidR="006D2C63">
              <w:rPr>
                <w:rFonts w:ascii="Aptos Narrow" w:eastAsia="Times New Roman" w:hAnsi="Aptos Narrow" w:cs="Times New Roman"/>
                <w:color w:val="002060"/>
                <w:kern w:val="0"/>
                <w:lang w:eastAsia="es-EC"/>
                <w14:ligatures w14:val="none"/>
              </w:rPr>
              <w:t>5</w:t>
            </w:r>
            <w:r w:rsidRPr="000F7D09">
              <w:rPr>
                <w:rFonts w:ascii="Aptos Narrow" w:eastAsia="Times New Roman" w:hAnsi="Aptos Narrow" w:cs="Times New Roman"/>
                <w:color w:val="002060"/>
                <w:kern w:val="0"/>
                <w:lang w:eastAsia="es-EC"/>
                <w14:ligatures w14:val="none"/>
              </w:rPr>
              <w:t>6</w:t>
            </w:r>
          </w:p>
        </w:tc>
        <w:tc>
          <w:tcPr>
            <w:tcW w:w="993" w:type="dxa"/>
            <w:tcBorders>
              <w:top w:val="nil"/>
              <w:left w:val="nil"/>
              <w:bottom w:val="single" w:sz="4" w:space="0" w:color="auto"/>
              <w:right w:val="single" w:sz="4" w:space="0" w:color="auto"/>
            </w:tcBorders>
            <w:noWrap/>
            <w:vAlign w:val="bottom"/>
            <w:hideMark/>
          </w:tcPr>
          <w:p w14:paraId="2A9DF9A4" w14:textId="6A9BA327"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14</w:t>
            </w:r>
            <w:r w:rsidR="006D2C63">
              <w:rPr>
                <w:rFonts w:ascii="Aptos Narrow" w:eastAsia="Times New Roman" w:hAnsi="Aptos Narrow" w:cs="Times New Roman"/>
                <w:color w:val="002060"/>
                <w:kern w:val="0"/>
                <w:lang w:eastAsia="es-EC"/>
                <w14:ligatures w14:val="none"/>
              </w:rPr>
              <w:t>8</w:t>
            </w:r>
            <w:r w:rsidRPr="000F7D09">
              <w:rPr>
                <w:rFonts w:ascii="Aptos Narrow" w:eastAsia="Times New Roman" w:hAnsi="Aptos Narrow" w:cs="Times New Roman"/>
                <w:color w:val="002060"/>
                <w:kern w:val="0"/>
                <w:lang w:eastAsia="es-EC"/>
                <w14:ligatures w14:val="none"/>
              </w:rPr>
              <w:t>0</w:t>
            </w:r>
          </w:p>
        </w:tc>
        <w:tc>
          <w:tcPr>
            <w:tcW w:w="992" w:type="dxa"/>
            <w:tcBorders>
              <w:top w:val="nil"/>
              <w:left w:val="nil"/>
              <w:bottom w:val="single" w:sz="4" w:space="0" w:color="auto"/>
              <w:right w:val="single" w:sz="4" w:space="0" w:color="auto"/>
            </w:tcBorders>
            <w:noWrap/>
            <w:vAlign w:val="bottom"/>
            <w:hideMark/>
          </w:tcPr>
          <w:p w14:paraId="097EC280" w14:textId="18EFE340"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13</w:t>
            </w:r>
            <w:r w:rsidR="006D2C63">
              <w:rPr>
                <w:rFonts w:ascii="Aptos Narrow" w:eastAsia="Times New Roman" w:hAnsi="Aptos Narrow" w:cs="Times New Roman"/>
                <w:color w:val="002060"/>
                <w:kern w:val="0"/>
                <w:lang w:eastAsia="es-EC"/>
                <w14:ligatures w14:val="none"/>
              </w:rPr>
              <w:t>8</w:t>
            </w:r>
            <w:r w:rsidRPr="000F7D09">
              <w:rPr>
                <w:rFonts w:ascii="Aptos Narrow" w:eastAsia="Times New Roman" w:hAnsi="Aptos Narrow" w:cs="Times New Roman"/>
                <w:color w:val="002060"/>
                <w:kern w:val="0"/>
                <w:lang w:eastAsia="es-EC"/>
                <w14:ligatures w14:val="none"/>
              </w:rPr>
              <w:t>7</w:t>
            </w:r>
          </w:p>
        </w:tc>
        <w:tc>
          <w:tcPr>
            <w:tcW w:w="992" w:type="dxa"/>
            <w:tcBorders>
              <w:top w:val="nil"/>
              <w:left w:val="nil"/>
              <w:bottom w:val="single" w:sz="4" w:space="0" w:color="auto"/>
              <w:right w:val="single" w:sz="4" w:space="0" w:color="auto"/>
            </w:tcBorders>
            <w:noWrap/>
            <w:vAlign w:val="bottom"/>
            <w:hideMark/>
          </w:tcPr>
          <w:p w14:paraId="5EF86BA2" w14:textId="762694EC"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w:t>
            </w:r>
            <w:r w:rsidR="006D2C63">
              <w:rPr>
                <w:rFonts w:ascii="Aptos Narrow" w:eastAsia="Times New Roman" w:hAnsi="Aptos Narrow" w:cs="Times New Roman"/>
                <w:color w:val="002060"/>
                <w:kern w:val="0"/>
                <w:lang w:eastAsia="es-EC"/>
                <w14:ligatures w14:val="none"/>
              </w:rPr>
              <w:t>10</w:t>
            </w:r>
            <w:r w:rsidRPr="000F7D09">
              <w:rPr>
                <w:rFonts w:ascii="Aptos Narrow" w:eastAsia="Times New Roman" w:hAnsi="Aptos Narrow" w:cs="Times New Roman"/>
                <w:color w:val="002060"/>
                <w:kern w:val="0"/>
                <w:lang w:eastAsia="es-EC"/>
                <w14:ligatures w14:val="none"/>
              </w:rPr>
              <w:t>2</w:t>
            </w:r>
          </w:p>
        </w:tc>
        <w:tc>
          <w:tcPr>
            <w:tcW w:w="992" w:type="dxa"/>
            <w:tcBorders>
              <w:top w:val="nil"/>
              <w:left w:val="nil"/>
              <w:bottom w:val="single" w:sz="4" w:space="0" w:color="auto"/>
              <w:right w:val="single" w:sz="4" w:space="0" w:color="auto"/>
            </w:tcBorders>
            <w:noWrap/>
            <w:vAlign w:val="bottom"/>
            <w:hideMark/>
          </w:tcPr>
          <w:p w14:paraId="7B461C76" w14:textId="3E63ED9A"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6</w:t>
            </w:r>
            <w:r w:rsidR="006D2C63">
              <w:rPr>
                <w:rFonts w:ascii="Aptos Narrow" w:eastAsia="Times New Roman" w:hAnsi="Aptos Narrow" w:cs="Times New Roman"/>
                <w:color w:val="002060"/>
                <w:kern w:val="0"/>
                <w:lang w:eastAsia="es-EC"/>
                <w14:ligatures w14:val="none"/>
              </w:rPr>
              <w:t>4</w:t>
            </w:r>
            <w:r w:rsidRPr="000F7D09">
              <w:rPr>
                <w:rFonts w:ascii="Aptos Narrow" w:eastAsia="Times New Roman" w:hAnsi="Aptos Narrow" w:cs="Times New Roman"/>
                <w:color w:val="002060"/>
                <w:kern w:val="0"/>
                <w:lang w:eastAsia="es-EC"/>
                <w14:ligatures w14:val="none"/>
              </w:rPr>
              <w:t>1</w:t>
            </w:r>
          </w:p>
        </w:tc>
        <w:tc>
          <w:tcPr>
            <w:tcW w:w="937" w:type="dxa"/>
            <w:tcBorders>
              <w:top w:val="nil"/>
              <w:left w:val="nil"/>
              <w:bottom w:val="single" w:sz="4" w:space="0" w:color="auto"/>
              <w:right w:val="single" w:sz="4" w:space="0" w:color="auto"/>
            </w:tcBorders>
            <w:noWrap/>
            <w:vAlign w:val="bottom"/>
            <w:hideMark/>
          </w:tcPr>
          <w:p w14:paraId="4BBEC950" w14:textId="025198A7"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2</w:t>
            </w:r>
            <w:r w:rsidR="006D2C63">
              <w:rPr>
                <w:rFonts w:ascii="Aptos Narrow" w:eastAsia="Times New Roman" w:hAnsi="Aptos Narrow" w:cs="Times New Roman"/>
                <w:color w:val="002060"/>
                <w:kern w:val="0"/>
                <w:lang w:eastAsia="es-EC"/>
                <w14:ligatures w14:val="none"/>
              </w:rPr>
              <w:t>8</w:t>
            </w:r>
            <w:r w:rsidRPr="000F7D09">
              <w:rPr>
                <w:rFonts w:ascii="Aptos Narrow" w:eastAsia="Times New Roman" w:hAnsi="Aptos Narrow" w:cs="Times New Roman"/>
                <w:color w:val="002060"/>
                <w:kern w:val="0"/>
                <w:lang w:eastAsia="es-EC"/>
                <w14:ligatures w14:val="none"/>
              </w:rPr>
              <w:t>8</w:t>
            </w:r>
          </w:p>
        </w:tc>
        <w:tc>
          <w:tcPr>
            <w:tcW w:w="1268" w:type="dxa"/>
            <w:tcBorders>
              <w:top w:val="nil"/>
              <w:left w:val="nil"/>
              <w:bottom w:val="single" w:sz="4" w:space="0" w:color="auto"/>
              <w:right w:val="single" w:sz="4" w:space="0" w:color="auto"/>
            </w:tcBorders>
            <w:noWrap/>
            <w:vAlign w:val="bottom"/>
            <w:hideMark/>
          </w:tcPr>
          <w:p w14:paraId="713DD202" w14:textId="4081FA93" w:rsidR="000F7D09" w:rsidRPr="000F7D09" w:rsidRDefault="006D2C63" w:rsidP="000F7D09">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0F7D09" w:rsidRPr="000F7D09">
              <w:rPr>
                <w:rFonts w:ascii="Aptos Narrow" w:eastAsia="Times New Roman" w:hAnsi="Aptos Narrow" w:cs="Times New Roman"/>
                <w:color w:val="002060"/>
                <w:kern w:val="0"/>
                <w:lang w:eastAsia="es-EC"/>
                <w14:ligatures w14:val="none"/>
              </w:rPr>
              <w:t>4</w:t>
            </w:r>
          </w:p>
        </w:tc>
      </w:tr>
      <w:tr w:rsidR="000F7D09" w:rsidRPr="000F7D09" w14:paraId="76D24476" w14:textId="77777777" w:rsidTr="000F7D09">
        <w:trPr>
          <w:trHeight w:val="248"/>
          <w:jc w:val="center"/>
        </w:trPr>
        <w:tc>
          <w:tcPr>
            <w:tcW w:w="2972" w:type="dxa"/>
            <w:tcBorders>
              <w:top w:val="nil"/>
              <w:left w:val="single" w:sz="4" w:space="0" w:color="auto"/>
              <w:bottom w:val="single" w:sz="4" w:space="0" w:color="auto"/>
              <w:right w:val="single" w:sz="4" w:space="0" w:color="auto"/>
            </w:tcBorders>
            <w:noWrap/>
            <w:vAlign w:val="bottom"/>
            <w:hideMark/>
          </w:tcPr>
          <w:p w14:paraId="22CA26D4" w14:textId="77777777" w:rsidR="000F7D09" w:rsidRPr="000F7D09" w:rsidRDefault="000F7D09" w:rsidP="000F7D09">
            <w:pPr>
              <w:spacing w:after="0" w:line="240" w:lineRule="auto"/>
              <w:jc w:val="center"/>
              <w:rPr>
                <w:rFonts w:ascii="Aptos Narrow" w:eastAsia="Times New Roman" w:hAnsi="Aptos Narrow" w:cs="Times New Roman"/>
                <w:b/>
                <w:bCs/>
                <w:color w:val="002060"/>
                <w:kern w:val="0"/>
                <w:lang w:eastAsia="es-EC"/>
                <w14:ligatures w14:val="none"/>
              </w:rPr>
            </w:pPr>
            <w:r w:rsidRPr="000F7D09">
              <w:rPr>
                <w:rFonts w:ascii="Aptos Narrow" w:eastAsia="Times New Roman" w:hAnsi="Aptos Narrow" w:cs="Times New Roman"/>
                <w:b/>
                <w:bCs/>
                <w:color w:val="002060"/>
                <w:kern w:val="0"/>
                <w:lang w:eastAsia="es-EC"/>
                <w14:ligatures w14:val="none"/>
              </w:rPr>
              <w:t>PRIMERA SUPERIOR</w:t>
            </w:r>
          </w:p>
        </w:tc>
        <w:tc>
          <w:tcPr>
            <w:tcW w:w="992" w:type="dxa"/>
            <w:tcBorders>
              <w:top w:val="nil"/>
              <w:left w:val="nil"/>
              <w:bottom w:val="single" w:sz="4" w:space="0" w:color="auto"/>
              <w:right w:val="single" w:sz="4" w:space="0" w:color="auto"/>
            </w:tcBorders>
            <w:noWrap/>
            <w:vAlign w:val="bottom"/>
            <w:hideMark/>
          </w:tcPr>
          <w:p w14:paraId="4040642A" w14:textId="674BAEF5"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20</w:t>
            </w:r>
            <w:r w:rsidR="006D2C63">
              <w:rPr>
                <w:rFonts w:ascii="Aptos Narrow" w:eastAsia="Times New Roman" w:hAnsi="Aptos Narrow" w:cs="Times New Roman"/>
                <w:color w:val="002060"/>
                <w:kern w:val="0"/>
                <w:lang w:eastAsia="es-EC"/>
                <w14:ligatures w14:val="none"/>
              </w:rPr>
              <w:t>6</w:t>
            </w:r>
            <w:r w:rsidRPr="000F7D09">
              <w:rPr>
                <w:rFonts w:ascii="Aptos Narrow" w:eastAsia="Times New Roman" w:hAnsi="Aptos Narrow" w:cs="Times New Roman"/>
                <w:color w:val="002060"/>
                <w:kern w:val="0"/>
                <w:lang w:eastAsia="es-EC"/>
                <w14:ligatures w14:val="none"/>
              </w:rPr>
              <w:t>6</w:t>
            </w:r>
          </w:p>
        </w:tc>
        <w:tc>
          <w:tcPr>
            <w:tcW w:w="993" w:type="dxa"/>
            <w:tcBorders>
              <w:top w:val="nil"/>
              <w:left w:val="nil"/>
              <w:bottom w:val="single" w:sz="4" w:space="0" w:color="auto"/>
              <w:right w:val="single" w:sz="4" w:space="0" w:color="auto"/>
            </w:tcBorders>
            <w:noWrap/>
            <w:vAlign w:val="bottom"/>
            <w:hideMark/>
          </w:tcPr>
          <w:p w14:paraId="014F6E3D" w14:textId="70D077C2"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15</w:t>
            </w:r>
            <w:r w:rsidR="006D2C63">
              <w:rPr>
                <w:rFonts w:ascii="Aptos Narrow" w:eastAsia="Times New Roman" w:hAnsi="Aptos Narrow" w:cs="Times New Roman"/>
                <w:color w:val="002060"/>
                <w:kern w:val="0"/>
                <w:lang w:eastAsia="es-EC"/>
                <w14:ligatures w14:val="none"/>
              </w:rPr>
              <w:t>7</w:t>
            </w:r>
            <w:r w:rsidRPr="000F7D09">
              <w:rPr>
                <w:rFonts w:ascii="Aptos Narrow" w:eastAsia="Times New Roman" w:hAnsi="Aptos Narrow" w:cs="Times New Roman"/>
                <w:color w:val="002060"/>
                <w:kern w:val="0"/>
                <w:lang w:eastAsia="es-EC"/>
                <w14:ligatures w14:val="none"/>
              </w:rPr>
              <w:t>8</w:t>
            </w:r>
          </w:p>
        </w:tc>
        <w:tc>
          <w:tcPr>
            <w:tcW w:w="992" w:type="dxa"/>
            <w:tcBorders>
              <w:top w:val="nil"/>
              <w:left w:val="nil"/>
              <w:bottom w:val="single" w:sz="4" w:space="0" w:color="auto"/>
              <w:right w:val="single" w:sz="4" w:space="0" w:color="auto"/>
            </w:tcBorders>
            <w:noWrap/>
            <w:vAlign w:val="bottom"/>
            <w:hideMark/>
          </w:tcPr>
          <w:p w14:paraId="5F44B881" w14:textId="4D646BC9"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14</w:t>
            </w:r>
            <w:r w:rsidR="006D2C63">
              <w:rPr>
                <w:rFonts w:ascii="Aptos Narrow" w:eastAsia="Times New Roman" w:hAnsi="Aptos Narrow" w:cs="Times New Roman"/>
                <w:color w:val="002060"/>
                <w:kern w:val="0"/>
                <w:lang w:eastAsia="es-EC"/>
                <w14:ligatures w14:val="none"/>
              </w:rPr>
              <w:t>7</w:t>
            </w:r>
            <w:r w:rsidRPr="000F7D09">
              <w:rPr>
                <w:rFonts w:ascii="Aptos Narrow" w:eastAsia="Times New Roman" w:hAnsi="Aptos Narrow" w:cs="Times New Roman"/>
                <w:color w:val="002060"/>
                <w:kern w:val="0"/>
                <w:lang w:eastAsia="es-EC"/>
                <w14:ligatures w14:val="none"/>
              </w:rPr>
              <w:t>5</w:t>
            </w:r>
          </w:p>
        </w:tc>
        <w:tc>
          <w:tcPr>
            <w:tcW w:w="992" w:type="dxa"/>
            <w:tcBorders>
              <w:top w:val="nil"/>
              <w:left w:val="nil"/>
              <w:bottom w:val="single" w:sz="4" w:space="0" w:color="auto"/>
              <w:right w:val="single" w:sz="4" w:space="0" w:color="auto"/>
            </w:tcBorders>
            <w:noWrap/>
            <w:vAlign w:val="bottom"/>
            <w:hideMark/>
          </w:tcPr>
          <w:p w14:paraId="6A671C5B" w14:textId="537838DF"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11</w:t>
            </w:r>
            <w:r w:rsidR="006D2C63">
              <w:rPr>
                <w:rFonts w:ascii="Aptos Narrow" w:eastAsia="Times New Roman" w:hAnsi="Aptos Narrow" w:cs="Times New Roman"/>
                <w:color w:val="002060"/>
                <w:kern w:val="0"/>
                <w:lang w:eastAsia="es-EC"/>
                <w14:ligatures w14:val="none"/>
              </w:rPr>
              <w:t>8</w:t>
            </w:r>
            <w:r w:rsidRPr="000F7D09">
              <w:rPr>
                <w:rFonts w:ascii="Aptos Narrow" w:eastAsia="Times New Roman" w:hAnsi="Aptos Narrow" w:cs="Times New Roman"/>
                <w:color w:val="002060"/>
                <w:kern w:val="0"/>
                <w:lang w:eastAsia="es-EC"/>
                <w14:ligatures w14:val="none"/>
              </w:rPr>
              <w:t>7</w:t>
            </w:r>
          </w:p>
        </w:tc>
        <w:tc>
          <w:tcPr>
            <w:tcW w:w="992" w:type="dxa"/>
            <w:tcBorders>
              <w:top w:val="nil"/>
              <w:left w:val="nil"/>
              <w:bottom w:val="single" w:sz="4" w:space="0" w:color="auto"/>
              <w:right w:val="single" w:sz="4" w:space="0" w:color="auto"/>
            </w:tcBorders>
            <w:noWrap/>
            <w:vAlign w:val="bottom"/>
            <w:hideMark/>
          </w:tcPr>
          <w:p w14:paraId="10B7BF28" w14:textId="63A2E9DE"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6</w:t>
            </w:r>
            <w:r w:rsidR="006D2C63">
              <w:rPr>
                <w:rFonts w:ascii="Aptos Narrow" w:eastAsia="Times New Roman" w:hAnsi="Aptos Narrow" w:cs="Times New Roman"/>
                <w:color w:val="002060"/>
                <w:kern w:val="0"/>
                <w:lang w:eastAsia="es-EC"/>
                <w14:ligatures w14:val="none"/>
              </w:rPr>
              <w:t>4</w:t>
            </w:r>
            <w:r w:rsidRPr="000F7D09">
              <w:rPr>
                <w:rFonts w:ascii="Aptos Narrow" w:eastAsia="Times New Roman" w:hAnsi="Aptos Narrow" w:cs="Times New Roman"/>
                <w:color w:val="002060"/>
                <w:kern w:val="0"/>
                <w:lang w:eastAsia="es-EC"/>
                <w14:ligatures w14:val="none"/>
              </w:rPr>
              <w:t>1</w:t>
            </w:r>
          </w:p>
        </w:tc>
        <w:tc>
          <w:tcPr>
            <w:tcW w:w="937" w:type="dxa"/>
            <w:tcBorders>
              <w:top w:val="nil"/>
              <w:left w:val="nil"/>
              <w:bottom w:val="single" w:sz="4" w:space="0" w:color="auto"/>
              <w:right w:val="single" w:sz="4" w:space="0" w:color="auto"/>
            </w:tcBorders>
            <w:noWrap/>
            <w:vAlign w:val="bottom"/>
            <w:hideMark/>
          </w:tcPr>
          <w:p w14:paraId="742D0AD0" w14:textId="6CE5D1C0" w:rsidR="000F7D09" w:rsidRPr="000F7D09" w:rsidRDefault="000F7D09" w:rsidP="000F7D09">
            <w:pPr>
              <w:spacing w:after="0" w:line="240" w:lineRule="auto"/>
              <w:jc w:val="right"/>
              <w:rPr>
                <w:rFonts w:ascii="Aptos Narrow" w:eastAsia="Times New Roman" w:hAnsi="Aptos Narrow" w:cs="Times New Roman"/>
                <w:color w:val="002060"/>
                <w:kern w:val="0"/>
                <w:lang w:eastAsia="es-EC"/>
                <w14:ligatures w14:val="none"/>
              </w:rPr>
            </w:pPr>
            <w:r w:rsidRPr="000F7D09">
              <w:rPr>
                <w:rFonts w:ascii="Aptos Narrow" w:eastAsia="Times New Roman" w:hAnsi="Aptos Narrow" w:cs="Times New Roman"/>
                <w:color w:val="002060"/>
                <w:kern w:val="0"/>
                <w:lang w:eastAsia="es-EC"/>
                <w14:ligatures w14:val="none"/>
              </w:rPr>
              <w:t>2</w:t>
            </w:r>
            <w:r w:rsidR="006D2C63">
              <w:rPr>
                <w:rFonts w:ascii="Aptos Narrow" w:eastAsia="Times New Roman" w:hAnsi="Aptos Narrow" w:cs="Times New Roman"/>
                <w:color w:val="002060"/>
                <w:kern w:val="0"/>
                <w:lang w:eastAsia="es-EC"/>
                <w14:ligatures w14:val="none"/>
              </w:rPr>
              <w:t>8</w:t>
            </w:r>
            <w:r w:rsidRPr="000F7D09">
              <w:rPr>
                <w:rFonts w:ascii="Aptos Narrow" w:eastAsia="Times New Roman" w:hAnsi="Aptos Narrow" w:cs="Times New Roman"/>
                <w:color w:val="002060"/>
                <w:kern w:val="0"/>
                <w:lang w:eastAsia="es-EC"/>
                <w14:ligatures w14:val="none"/>
              </w:rPr>
              <w:t>8</w:t>
            </w:r>
          </w:p>
        </w:tc>
        <w:tc>
          <w:tcPr>
            <w:tcW w:w="1268" w:type="dxa"/>
            <w:tcBorders>
              <w:top w:val="nil"/>
              <w:left w:val="nil"/>
              <w:bottom w:val="single" w:sz="4" w:space="0" w:color="auto"/>
              <w:right w:val="single" w:sz="4" w:space="0" w:color="auto"/>
            </w:tcBorders>
            <w:noWrap/>
            <w:vAlign w:val="bottom"/>
            <w:hideMark/>
          </w:tcPr>
          <w:p w14:paraId="7F04D0FC" w14:textId="32B8CD5F" w:rsidR="000F7D09" w:rsidRPr="000F7D09" w:rsidRDefault="006D2C63" w:rsidP="000F7D09">
            <w:pPr>
              <w:spacing w:after="0" w:line="240" w:lineRule="auto"/>
              <w:jc w:val="right"/>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0F7D09" w:rsidRPr="000F7D09">
              <w:rPr>
                <w:rFonts w:ascii="Aptos Narrow" w:eastAsia="Times New Roman" w:hAnsi="Aptos Narrow" w:cs="Times New Roman"/>
                <w:color w:val="002060"/>
                <w:kern w:val="0"/>
                <w:lang w:eastAsia="es-EC"/>
                <w14:ligatures w14:val="none"/>
              </w:rPr>
              <w:t>4</w:t>
            </w:r>
          </w:p>
        </w:tc>
      </w:tr>
    </w:tbl>
    <w:p w14:paraId="1B4C1410" w14:textId="77777777" w:rsidR="00694D2B" w:rsidRPr="00510896" w:rsidRDefault="00694D2B" w:rsidP="00510896">
      <w:pPr>
        <w:jc w:val="center"/>
        <w:rPr>
          <w:rStyle w:val="nfasis"/>
          <w:b/>
          <w:bCs/>
          <w:i w:val="0"/>
          <w:iCs w:val="0"/>
          <w:color w:val="002060"/>
          <w:sz w:val="24"/>
          <w:szCs w:val="24"/>
          <w:lang w:val="es-PE"/>
        </w:rPr>
      </w:pPr>
    </w:p>
    <w:bookmarkEnd w:id="1"/>
    <w:p w14:paraId="15DC0EC7" w14:textId="77777777" w:rsidR="00EF190D" w:rsidRDefault="00EF190D" w:rsidP="00EF190D">
      <w:pPr>
        <w:pStyle w:val="Textoindependiente"/>
        <w:spacing w:line="254" w:lineRule="auto"/>
        <w:jc w:val="both"/>
        <w:rPr>
          <w:rFonts w:asciiTheme="minorHAnsi" w:hAnsiTheme="minorHAnsi"/>
          <w:color w:val="002060"/>
          <w:sz w:val="22"/>
          <w:szCs w:val="22"/>
          <w:lang w:val="es-ES_tradnl"/>
        </w:rPr>
      </w:pPr>
    </w:p>
    <w:p w14:paraId="2BE14150" w14:textId="77777777" w:rsidR="006D2C63" w:rsidRDefault="006D2C63" w:rsidP="00EF190D">
      <w:pPr>
        <w:pStyle w:val="Textoindependiente"/>
        <w:spacing w:line="254" w:lineRule="auto"/>
        <w:jc w:val="both"/>
        <w:rPr>
          <w:rFonts w:asciiTheme="minorHAnsi" w:hAnsiTheme="minorHAnsi"/>
          <w:color w:val="002060"/>
          <w:sz w:val="22"/>
          <w:szCs w:val="22"/>
          <w:lang w:val="es-ES_tradnl"/>
        </w:rPr>
      </w:pPr>
    </w:p>
    <w:p w14:paraId="6014D625" w14:textId="77777777" w:rsidR="006D2C63" w:rsidRDefault="006D2C63" w:rsidP="00EF190D">
      <w:pPr>
        <w:pStyle w:val="Textoindependiente"/>
        <w:spacing w:line="254" w:lineRule="auto"/>
        <w:jc w:val="both"/>
        <w:rPr>
          <w:rFonts w:asciiTheme="minorHAnsi" w:hAnsiTheme="minorHAnsi"/>
          <w:color w:val="002060"/>
          <w:sz w:val="22"/>
          <w:szCs w:val="22"/>
          <w:lang w:val="es-ES_tradnl"/>
        </w:rPr>
      </w:pPr>
    </w:p>
    <w:p w14:paraId="29494561" w14:textId="77777777" w:rsidR="006D2C63" w:rsidRDefault="006D2C63" w:rsidP="00EF190D">
      <w:pPr>
        <w:pStyle w:val="Textoindependiente"/>
        <w:spacing w:line="254" w:lineRule="auto"/>
        <w:jc w:val="both"/>
        <w:rPr>
          <w:rFonts w:asciiTheme="minorHAnsi" w:hAnsiTheme="minorHAnsi"/>
          <w:color w:val="002060"/>
          <w:sz w:val="22"/>
          <w:szCs w:val="22"/>
          <w:lang w:val="es-ES_tradnl"/>
        </w:rPr>
      </w:pPr>
    </w:p>
    <w:p w14:paraId="7255A27D" w14:textId="77777777" w:rsidR="002460AB" w:rsidRPr="0076128A" w:rsidRDefault="002460AB" w:rsidP="00EF190D">
      <w:pPr>
        <w:pStyle w:val="Textoindependiente"/>
        <w:spacing w:line="254" w:lineRule="auto"/>
        <w:jc w:val="both"/>
        <w:rPr>
          <w:rFonts w:asciiTheme="minorHAnsi" w:hAnsiTheme="minorHAnsi"/>
          <w:color w:val="002060"/>
          <w:sz w:val="22"/>
          <w:szCs w:val="22"/>
          <w:lang w:val="es-ES_tradnl"/>
        </w:rPr>
      </w:pPr>
    </w:p>
    <w:p w14:paraId="362FB206" w14:textId="77777777" w:rsidR="00EF190D" w:rsidRPr="0076128A" w:rsidRDefault="00EF190D" w:rsidP="00EF190D">
      <w:pPr>
        <w:spacing w:after="0" w:line="240" w:lineRule="auto"/>
        <w:rPr>
          <w:b/>
          <w:bCs/>
          <w:color w:val="E97132" w:themeColor="accent2"/>
        </w:rPr>
      </w:pPr>
      <w:r w:rsidRPr="0076128A">
        <w:rPr>
          <w:b/>
          <w:bCs/>
          <w:color w:val="E97132" w:themeColor="accent2"/>
        </w:rPr>
        <w:lastRenderedPageBreak/>
        <w:t>IMPORTANTE:</w:t>
      </w:r>
    </w:p>
    <w:p w14:paraId="5ECD5FD4" w14:textId="77777777" w:rsidR="00EF190D" w:rsidRPr="00510CC2" w:rsidRDefault="00EF190D" w:rsidP="00EF190D">
      <w:pPr>
        <w:spacing w:after="0" w:line="240" w:lineRule="auto"/>
        <w:rPr>
          <w:rFonts w:ascii="Aptos" w:eastAsia="Microsoft Sans Serif" w:hAnsi="Aptos" w:cs="Microsoft Sans Serif"/>
          <w:color w:val="002060"/>
          <w:kern w:val="0"/>
          <w:lang w:val="es-ES"/>
          <w14:ligatures w14:val="none"/>
        </w:rPr>
      </w:pPr>
    </w:p>
    <w:p w14:paraId="07E22515" w14:textId="77777777" w:rsidR="00EF190D" w:rsidRDefault="00EF190D" w:rsidP="00EF190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7B4E2EF4" w14:textId="77777777" w:rsidR="00694D2B" w:rsidRPr="00694D2B" w:rsidRDefault="00694D2B" w:rsidP="00694D2B">
      <w:pPr>
        <w:pStyle w:val="Prrafodelista"/>
        <w:numPr>
          <w:ilvl w:val="0"/>
          <w:numId w:val="2"/>
        </w:numPr>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no aplican durante las siguientes festividades: Semana Santa, día del trabajo (1 mayo), Inti Raymi (semana del 24 de junio), Fiestas Patrias (semana del 28, 29 de julio), 1° de noviembre, Navidad (23 al 25 de diciembre) y Año Nuevo (27 de diciembre al 01 de enero). Fechas especiales de eventos como APEC, PERUMIN, etc. Se les informará al momento de la cotización y/o reserva. </w:t>
      </w:r>
    </w:p>
    <w:p w14:paraId="6ADCE37B"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Los programas están contemplados con las habitaciones de categoría estándar. </w:t>
      </w:r>
    </w:p>
    <w:p w14:paraId="370FE450" w14:textId="38932074"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habitación triple está compuesta por una habitación doble + cama adicional (puede ser cama de 1 plaza o rollawa</w:t>
      </w:r>
      <w:r w:rsidR="006B139C">
        <w:rPr>
          <w:rFonts w:ascii="Aptos" w:eastAsia="Microsoft Sans Serif" w:hAnsi="Aptos" w:cs="Microsoft Sans Serif"/>
          <w:color w:val="002060"/>
          <w:kern w:val="0"/>
          <w:lang w:val="es-ES"/>
          <w14:ligatures w14:val="none"/>
        </w:rPr>
        <w:t>y</w:t>
      </w:r>
      <w:r w:rsidRPr="00694D2B">
        <w:rPr>
          <w:rFonts w:ascii="Aptos" w:eastAsia="Microsoft Sans Serif" w:hAnsi="Aptos" w:cs="Microsoft Sans Serif"/>
          <w:color w:val="002060"/>
          <w:kern w:val="0"/>
          <w:lang w:val="es-ES"/>
          <w14:ligatures w14:val="none"/>
        </w:rPr>
        <w:t>, dependiendo el hotel).</w:t>
      </w:r>
    </w:p>
    <w:p w14:paraId="40F61030" w14:textId="4BE82FBE"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de alojamiento exoneradas del impuesto a las ventas (IGV: 18%). Para hacer efectiva esta exoneración, los pasajeros deben registrarse en el hotel con su pasaporte original con sello de migración y con la Tarjeta Andina debidamente sellada por migración. La cédula de identidad es válida soló si los pasajeros provienen de países pertenecientes al tratado MERCOSUR  </w:t>
      </w:r>
    </w:p>
    <w:p w14:paraId="3AD7D475"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cédula de identidad es válida solo para pasajeros de los países pertenecientes a Sudamérica, excepto Venezuela.</w:t>
      </w:r>
    </w:p>
    <w:p w14:paraId="0C93EB21"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Política de Niños:</w:t>
      </w:r>
    </w:p>
    <w:p w14:paraId="21B01387"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hasta 02 años y 11 meses no pagan servicios, comparten la habitación y servicios con los padres (no incluye cama extra, entradas ni asiento designado en las actividades).</w:t>
      </w:r>
    </w:p>
    <w:p w14:paraId="7AE9E0E8"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de 03 a 10 años y 11 meses aplica la tarifa de Niño y de acuerdo con las políticas de cada hotel, en algunos casos podrá compartir cama con los padres sin cargo adicional, tienen derecho a desayuno y asiento designado en las actividades.</w:t>
      </w:r>
    </w:p>
    <w:p w14:paraId="79660D5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mayores de 11 años pagan como adultos.</w:t>
      </w:r>
    </w:p>
    <w:p w14:paraId="5B1A42D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En la mayoría de los hoteles sólo se admite como máximo 01 niño por habitación en compañía de 02 adultos.</w:t>
      </w:r>
    </w:p>
    <w:p w14:paraId="19E59D7A" w14:textId="7628ACEE" w:rsidR="00EF190D" w:rsidRPr="00694D2B" w:rsidRDefault="00EF190D" w:rsidP="00EF190D">
      <w:pPr>
        <w:pStyle w:val="Prrafodelista"/>
        <w:numPr>
          <w:ilvl w:val="0"/>
          <w:numId w:val="2"/>
        </w:numPr>
        <w:spacing w:after="0" w:line="240" w:lineRule="auto"/>
        <w:rPr>
          <w:b/>
          <w:bCs/>
          <w:noProof/>
          <w:color w:val="002060"/>
        </w:rPr>
      </w:pPr>
      <w:r w:rsidRPr="00EF190D">
        <w:rPr>
          <w:b/>
          <w:bCs/>
          <w:noProof/>
          <w:color w:val="002060"/>
        </w:rPr>
        <w:t xml:space="preserve">VIGENCIA: </w:t>
      </w:r>
      <w:r w:rsidRPr="00EF190D">
        <w:rPr>
          <w:noProof/>
          <w:color w:val="002060"/>
        </w:rPr>
        <w:t>DEL 01-11-202</w:t>
      </w:r>
      <w:r w:rsidR="006D2C63">
        <w:rPr>
          <w:noProof/>
          <w:color w:val="002060"/>
        </w:rPr>
        <w:t>5</w:t>
      </w:r>
      <w:r w:rsidRPr="00EF190D">
        <w:rPr>
          <w:noProof/>
          <w:color w:val="002060"/>
        </w:rPr>
        <w:t xml:space="preserve"> AL 15-12-202</w:t>
      </w:r>
      <w:r w:rsidR="006D2C63">
        <w:rPr>
          <w:noProof/>
          <w:color w:val="002060"/>
        </w:rPr>
        <w:t>6</w:t>
      </w:r>
    </w:p>
    <w:p w14:paraId="679A70F5" w14:textId="77777777" w:rsidR="00694D2B" w:rsidRPr="00694D2B" w:rsidRDefault="00694D2B" w:rsidP="00694D2B">
      <w:pPr>
        <w:pStyle w:val="Prrafodelista"/>
        <w:spacing w:after="0" w:line="240" w:lineRule="auto"/>
        <w:rPr>
          <w:b/>
          <w:bCs/>
          <w:noProof/>
          <w:color w:val="002060"/>
        </w:rPr>
      </w:pPr>
    </w:p>
    <w:p w14:paraId="09A11C22" w14:textId="77777777" w:rsidR="00694D2B" w:rsidRDefault="00694D2B" w:rsidP="00694D2B">
      <w:pPr>
        <w:spacing w:after="0" w:line="240" w:lineRule="auto"/>
        <w:rPr>
          <w:b/>
          <w:bCs/>
          <w:noProof/>
          <w:color w:val="002060"/>
        </w:rPr>
      </w:pPr>
      <w:r w:rsidRPr="00694D2B">
        <w:rPr>
          <w:b/>
          <w:bCs/>
          <w:noProof/>
          <w:color w:val="002060"/>
        </w:rPr>
        <w:t>Información importante sobre Machu Picchu:</w:t>
      </w:r>
    </w:p>
    <w:p w14:paraId="5D696A34" w14:textId="77777777" w:rsidR="00694D2B" w:rsidRPr="00694D2B" w:rsidRDefault="00694D2B" w:rsidP="00694D2B">
      <w:pPr>
        <w:spacing w:after="0" w:line="240" w:lineRule="auto"/>
        <w:rPr>
          <w:b/>
          <w:bCs/>
          <w:noProof/>
          <w:color w:val="002060"/>
        </w:rPr>
      </w:pPr>
    </w:p>
    <w:p w14:paraId="04C0E925"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El primer ingreso a la ciudadela requiere de manera obligatoria el acompañamiento de un guía. Tomar nota que el guiado dura aproximadamente 2 horas y 30 minutos.</w:t>
      </w:r>
    </w:p>
    <w:p w14:paraId="77BCEB08"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La ruta de visita a la ciudadela Machu Picchu y los horarios están sujetos a disponibilidad.</w:t>
      </w:r>
    </w:p>
    <w:p w14:paraId="259193C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En tour compartido solo es válido para el circuito 2 y en privado para el circuito </w:t>
      </w:r>
    </w:p>
    <w:p w14:paraId="5CDE4B1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Para la compra de entradas a Machu Picchu es necesario enviar nombre completo, fecha de nacimiento, nacionalidad, número de pasaporte de los pasajeros, las cuales deben coincidir con el pasaporte vigente que será usado para el viaje. Es importante tomar en cuenta que los ingresos a la ciudadela son no reembolsables desde la compra.</w:t>
      </w:r>
    </w:p>
    <w:p w14:paraId="56F2EA53"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El guiado a Machu Picchu puede tener un suplemento dependiendo a la disponibilidad que se encuentre al momento de la toma de la reserva, ya que está condicionado al circuito y horario, ya que todos estos programas están cotizados con guía en compartido y circuito 2 regular. </w:t>
      </w:r>
    </w:p>
    <w:p w14:paraId="4014448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Llevar el mismo documento que presentó a la agencia, dado que los tickets de tren e ingreso a Machu Picchu serán emitidos con la misma información.</w:t>
      </w:r>
    </w:p>
    <w:p w14:paraId="6494ADE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Para reservas con servicio de trenes a Machu Picchu, los asientos son asignados de acuerdo a la disponibilidad del coche. Las ubicaciones sólo pueden gestionarse después de la emisión de los boletos. </w:t>
      </w:r>
    </w:p>
    <w:p w14:paraId="327BD349" w14:textId="15C10634" w:rsidR="00694D2B" w:rsidRPr="00694D2B" w:rsidRDefault="00694D2B" w:rsidP="00392940">
      <w:pPr>
        <w:pStyle w:val="Prrafodelista"/>
        <w:numPr>
          <w:ilvl w:val="0"/>
          <w:numId w:val="2"/>
        </w:numPr>
        <w:spacing w:after="0" w:line="240" w:lineRule="auto"/>
        <w:rPr>
          <w:noProof/>
          <w:color w:val="002060"/>
        </w:rPr>
      </w:pPr>
      <w:r w:rsidRPr="00694D2B">
        <w:rPr>
          <w:noProof/>
          <w:color w:val="002060"/>
        </w:rPr>
        <w:t xml:space="preserve">Las entradas a Machu Picchu se comprarán a penas se tengan los datos de los pasajeros para asegurar los espacios. En caso de cancelación, una vez comprado, se cargará el monto efectuado por esta compra. </w:t>
      </w:r>
    </w:p>
    <w:p w14:paraId="2964058B" w14:textId="77777777" w:rsidR="00694D2B" w:rsidRDefault="00694D2B" w:rsidP="00694D2B">
      <w:pPr>
        <w:spacing w:after="0" w:line="240" w:lineRule="auto"/>
        <w:rPr>
          <w:noProof/>
          <w:color w:val="002060"/>
        </w:rPr>
      </w:pPr>
    </w:p>
    <w:p w14:paraId="53656A2A" w14:textId="7C0365C4" w:rsidR="00694D2B" w:rsidRDefault="00694D2B" w:rsidP="00694D2B">
      <w:pPr>
        <w:spacing w:after="0" w:line="240" w:lineRule="auto"/>
        <w:rPr>
          <w:b/>
          <w:bCs/>
          <w:noProof/>
          <w:color w:val="002060"/>
        </w:rPr>
      </w:pPr>
      <w:r w:rsidRPr="00694D2B">
        <w:rPr>
          <w:b/>
          <w:bCs/>
          <w:noProof/>
          <w:color w:val="002060"/>
        </w:rPr>
        <w:t xml:space="preserve">Equipaje Machu Picchu: </w:t>
      </w:r>
    </w:p>
    <w:p w14:paraId="053DFC21" w14:textId="77777777" w:rsidR="00694D2B" w:rsidRPr="00694D2B" w:rsidRDefault="00694D2B" w:rsidP="00694D2B">
      <w:pPr>
        <w:spacing w:after="0" w:line="240" w:lineRule="auto"/>
        <w:rPr>
          <w:b/>
          <w:bCs/>
          <w:noProof/>
          <w:color w:val="002060"/>
        </w:rPr>
      </w:pPr>
    </w:p>
    <w:p w14:paraId="74A6B482" w14:textId="0813A2B1"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Recuerde que, para asegurar los asientos en el tren elegido, </w:t>
      </w:r>
      <w:r w:rsidR="006B139C">
        <w:rPr>
          <w:noProof/>
          <w:color w:val="002060"/>
        </w:rPr>
        <w:t>se</w:t>
      </w:r>
      <w:r w:rsidRPr="00694D2B">
        <w:rPr>
          <w:noProof/>
          <w:color w:val="002060"/>
        </w:rPr>
        <w:t xml:space="preserve"> requiere los datos completos de los pasajeros (primer nombre, primer apellido, tipo de documento, número de documento, nacionalidad y fecha de nacimiento) con una anticipación de 30 días antes de la fecha de viaje. Sólo así garantizamos espacios adecuados. </w:t>
      </w:r>
    </w:p>
    <w:p w14:paraId="3A67C49B"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En caso de pernoctar en Valle Sagrado el resto del equipaje (maletas grandes) se quedará en el storage del hotel en Cusco.</w:t>
      </w:r>
    </w:p>
    <w:p w14:paraId="39EE3F0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Equipaje de mano permitido para el tren a Machu Picchu con los servicios de tren a Machu Picchu, el pasajero podrá llevar consigo en el tren hacía/de Machu Picchu únicamente equipaje de mano (mochila, bolso o maletín) con un peso no mayor a 5kg / 11lb y 62 pulgadas lineales 157 cm (alto + largo + ancho).</w:t>
      </w:r>
    </w:p>
    <w:p w14:paraId="7D0FE1F3" w14:textId="2440D8CA" w:rsidR="00694D2B" w:rsidRPr="00694D2B" w:rsidRDefault="00694D2B" w:rsidP="00694D2B">
      <w:pPr>
        <w:spacing w:after="0" w:line="240" w:lineRule="auto"/>
        <w:ind w:left="360"/>
        <w:rPr>
          <w:noProof/>
          <w:color w:val="002060"/>
        </w:rPr>
      </w:pPr>
    </w:p>
    <w:p w14:paraId="0BB85BC4" w14:textId="66C9756D" w:rsidR="00EF190D" w:rsidRPr="00694D2B" w:rsidRDefault="006B139C" w:rsidP="00694D2B">
      <w:pPr>
        <w:pStyle w:val="Prrafodelista"/>
        <w:spacing w:after="0" w:line="240" w:lineRule="auto"/>
        <w:rPr>
          <w:noProof/>
          <w:color w:val="002060"/>
        </w:rPr>
      </w:pPr>
      <w:r w:rsidRPr="00B4698F">
        <w:rPr>
          <w:noProof/>
          <w:lang w:val="es-PE"/>
        </w:rPr>
        <w:drawing>
          <wp:anchor distT="0" distB="0" distL="114300" distR="114300" simplePos="0" relativeHeight="251659264" behindDoc="0" locked="0" layoutInCell="1" allowOverlap="1" wp14:anchorId="47DB0C9F" wp14:editId="7F0687C2">
            <wp:simplePos x="0" y="0"/>
            <wp:positionH relativeFrom="margin">
              <wp:posOffset>770255</wp:posOffset>
            </wp:positionH>
            <wp:positionV relativeFrom="paragraph">
              <wp:posOffset>29210</wp:posOffset>
            </wp:positionV>
            <wp:extent cx="4972050" cy="1007745"/>
            <wp:effectExtent l="19050" t="19050" r="19050" b="20955"/>
            <wp:wrapSquare wrapText="bothSides"/>
            <wp:docPr id="9" name="Imagen 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El contenido generado por IA puede ser incorrecto."/>
                    <pic:cNvPicPr/>
                  </pic:nvPicPr>
                  <pic:blipFill rotWithShape="1">
                    <a:blip r:embed="rId9">
                      <a:extLst>
                        <a:ext uri="{28A0092B-C50C-407E-A947-70E740481C1C}">
                          <a14:useLocalDpi xmlns:a14="http://schemas.microsoft.com/office/drawing/2010/main" val="0"/>
                        </a:ext>
                      </a:extLst>
                    </a:blip>
                    <a:srcRect l="695" t="4521" r="1119" b="5029"/>
                    <a:stretch/>
                  </pic:blipFill>
                  <pic:spPr bwMode="auto">
                    <a:xfrm>
                      <a:off x="0" y="0"/>
                      <a:ext cx="4972050" cy="100774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AD8D45" w14:textId="77777777" w:rsidR="00EF190D" w:rsidRPr="00694D2B" w:rsidRDefault="00EF190D" w:rsidP="00EF190D">
      <w:pPr>
        <w:spacing w:after="0" w:line="240" w:lineRule="auto"/>
        <w:rPr>
          <w:noProof/>
          <w:color w:val="002060"/>
        </w:rPr>
      </w:pPr>
    </w:p>
    <w:p w14:paraId="64119510" w14:textId="77777777" w:rsidR="00EF190D" w:rsidRPr="00694D2B" w:rsidRDefault="00EF190D" w:rsidP="00EF190D">
      <w:pPr>
        <w:spacing w:after="0" w:line="240" w:lineRule="auto"/>
        <w:rPr>
          <w:color w:val="0070C0"/>
        </w:rPr>
      </w:pPr>
    </w:p>
    <w:p w14:paraId="472660BD" w14:textId="1D34904B" w:rsidR="003E34C7" w:rsidRPr="0028125D" w:rsidRDefault="003E34C7">
      <w:pPr>
        <w:rPr>
          <w:lang w:val="es-ES"/>
        </w:rPr>
      </w:pPr>
    </w:p>
    <w:sectPr w:rsidR="003E34C7" w:rsidRPr="0028125D" w:rsidSect="0028125D">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DA27" w14:textId="77777777" w:rsidR="00921438" w:rsidRDefault="00921438" w:rsidP="003E34C7">
      <w:pPr>
        <w:spacing w:after="0" w:line="240" w:lineRule="auto"/>
      </w:pPr>
      <w:r>
        <w:separator/>
      </w:r>
    </w:p>
  </w:endnote>
  <w:endnote w:type="continuationSeparator" w:id="0">
    <w:p w14:paraId="1D904EEA" w14:textId="77777777" w:rsidR="00921438" w:rsidRDefault="00921438"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FB79" w14:textId="77777777" w:rsidR="00921438" w:rsidRDefault="00921438" w:rsidP="003E34C7">
      <w:pPr>
        <w:spacing w:after="0" w:line="240" w:lineRule="auto"/>
      </w:pPr>
      <w:r>
        <w:separator/>
      </w:r>
    </w:p>
  </w:footnote>
  <w:footnote w:type="continuationSeparator" w:id="0">
    <w:p w14:paraId="77DCA1B2" w14:textId="77777777" w:rsidR="00921438" w:rsidRDefault="00921438"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612"/>
    <w:multiLevelType w:val="multilevel"/>
    <w:tmpl w:val="CC1CEA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4740BE0"/>
    <w:multiLevelType w:val="hybridMultilevel"/>
    <w:tmpl w:val="96CA476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1E122BB"/>
    <w:multiLevelType w:val="multilevel"/>
    <w:tmpl w:val="4E2A0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A70CC5"/>
    <w:multiLevelType w:val="multilevel"/>
    <w:tmpl w:val="1C36C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647EC"/>
    <w:multiLevelType w:val="hybridMultilevel"/>
    <w:tmpl w:val="DBB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0F5E81"/>
    <w:multiLevelType w:val="multilevel"/>
    <w:tmpl w:val="965A74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84E39D9"/>
    <w:multiLevelType w:val="multilevel"/>
    <w:tmpl w:val="10FE1B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4B025AB0"/>
    <w:multiLevelType w:val="hybridMultilevel"/>
    <w:tmpl w:val="C93C8D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4E4C7F25"/>
    <w:multiLevelType w:val="multilevel"/>
    <w:tmpl w:val="1B085E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11" w15:restartNumberingAfterBreak="0">
    <w:nsid w:val="5C463583"/>
    <w:multiLevelType w:val="hybridMultilevel"/>
    <w:tmpl w:val="518862D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66EB22D9"/>
    <w:multiLevelType w:val="multilevel"/>
    <w:tmpl w:val="4C76AC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8624BBF"/>
    <w:multiLevelType w:val="multilevel"/>
    <w:tmpl w:val="45264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334BD7"/>
    <w:multiLevelType w:val="multilevel"/>
    <w:tmpl w:val="7750D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5A6A38"/>
    <w:multiLevelType w:val="hybridMultilevel"/>
    <w:tmpl w:val="7292A9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78DF60D2"/>
    <w:multiLevelType w:val="multilevel"/>
    <w:tmpl w:val="375057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7A2E1259"/>
    <w:multiLevelType w:val="multilevel"/>
    <w:tmpl w:val="26B2E4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233855107">
    <w:abstractNumId w:val="10"/>
  </w:num>
  <w:num w:numId="2" w16cid:durableId="243611424">
    <w:abstractNumId w:val="2"/>
  </w:num>
  <w:num w:numId="3" w16cid:durableId="174154448">
    <w:abstractNumId w:val="1"/>
  </w:num>
  <w:num w:numId="4" w16cid:durableId="1159347890">
    <w:abstractNumId w:val="5"/>
  </w:num>
  <w:num w:numId="5" w16cid:durableId="516583279">
    <w:abstractNumId w:val="11"/>
  </w:num>
  <w:num w:numId="6" w16cid:durableId="1074856876">
    <w:abstractNumId w:val="8"/>
  </w:num>
  <w:num w:numId="7" w16cid:durableId="1601135484">
    <w:abstractNumId w:val="15"/>
  </w:num>
  <w:num w:numId="8" w16cid:durableId="348606247">
    <w:abstractNumId w:val="7"/>
  </w:num>
  <w:num w:numId="9" w16cid:durableId="101532196">
    <w:abstractNumId w:val="14"/>
  </w:num>
  <w:num w:numId="10" w16cid:durableId="1863664330">
    <w:abstractNumId w:val="4"/>
  </w:num>
  <w:num w:numId="11" w16cid:durableId="1982228145">
    <w:abstractNumId w:val="9"/>
  </w:num>
  <w:num w:numId="12" w16cid:durableId="152376284">
    <w:abstractNumId w:val="3"/>
  </w:num>
  <w:num w:numId="13" w16cid:durableId="1420296979">
    <w:abstractNumId w:val="0"/>
  </w:num>
  <w:num w:numId="14" w16cid:durableId="1099791905">
    <w:abstractNumId w:val="13"/>
  </w:num>
  <w:num w:numId="15" w16cid:durableId="1880168460">
    <w:abstractNumId w:val="12"/>
  </w:num>
  <w:num w:numId="16" w16cid:durableId="619918523">
    <w:abstractNumId w:val="6"/>
  </w:num>
  <w:num w:numId="17" w16cid:durableId="441339054">
    <w:abstractNumId w:val="17"/>
  </w:num>
  <w:num w:numId="18" w16cid:durableId="18048869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F7D09"/>
    <w:rsid w:val="00150DA4"/>
    <w:rsid w:val="00162973"/>
    <w:rsid w:val="002460AB"/>
    <w:rsid w:val="0028125D"/>
    <w:rsid w:val="002863EC"/>
    <w:rsid w:val="00342894"/>
    <w:rsid w:val="00351934"/>
    <w:rsid w:val="0036238B"/>
    <w:rsid w:val="003E34C7"/>
    <w:rsid w:val="00482B6C"/>
    <w:rsid w:val="004B2F94"/>
    <w:rsid w:val="00510896"/>
    <w:rsid w:val="00554278"/>
    <w:rsid w:val="00587DD4"/>
    <w:rsid w:val="005E73ED"/>
    <w:rsid w:val="006472AB"/>
    <w:rsid w:val="00694D2B"/>
    <w:rsid w:val="0069705A"/>
    <w:rsid w:val="006B139C"/>
    <w:rsid w:val="006C27F8"/>
    <w:rsid w:val="006D2C63"/>
    <w:rsid w:val="00782DAD"/>
    <w:rsid w:val="00797B17"/>
    <w:rsid w:val="00887C45"/>
    <w:rsid w:val="008E6ABC"/>
    <w:rsid w:val="00921438"/>
    <w:rsid w:val="009D50A4"/>
    <w:rsid w:val="00B046E3"/>
    <w:rsid w:val="00C24076"/>
    <w:rsid w:val="00C55D04"/>
    <w:rsid w:val="00CE570B"/>
    <w:rsid w:val="00D72CB9"/>
    <w:rsid w:val="00D963FA"/>
    <w:rsid w:val="00DD612E"/>
    <w:rsid w:val="00E7010A"/>
    <w:rsid w:val="00EB212E"/>
    <w:rsid w:val="00EF190D"/>
    <w:rsid w:val="00F4329C"/>
    <w:rsid w:val="00F43C2E"/>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0D"/>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4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4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4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4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4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jc w:val="center"/>
    </w:pPr>
    <w:rPr>
      <w:i/>
      <w:iCs/>
      <w:color w:val="404040" w:themeColor="text1" w:themeTint="BF"/>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ind w:left="720"/>
      <w:contextualSpacing/>
    </w:p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34C7"/>
  </w:style>
  <w:style w:type="paragraph" w:styleId="Textoindependiente">
    <w:name w:val="Body Text"/>
    <w:basedOn w:val="Normal"/>
    <w:link w:val="TextoindependienteCar"/>
    <w:uiPriority w:val="1"/>
    <w:qFormat/>
    <w:rsid w:val="00EF190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F190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EF190D"/>
    <w:rPr>
      <w:i/>
      <w:iCs/>
    </w:rPr>
  </w:style>
  <w:style w:type="paragraph" w:styleId="Sinespaciado">
    <w:name w:val="No Spacing"/>
    <w:uiPriority w:val="1"/>
    <w:qFormat/>
    <w:rsid w:val="00EF190D"/>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EF190D"/>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normaltextrun">
    <w:name w:val="normaltextrun"/>
    <w:basedOn w:val="Fuentedeprrafopredeter"/>
    <w:rsid w:val="00EF190D"/>
  </w:style>
  <w:style w:type="character" w:customStyle="1" w:styleId="eop">
    <w:name w:val="eop"/>
    <w:basedOn w:val="Fuentedeprrafopredeter"/>
    <w:rsid w:val="00EF1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404">
      <w:bodyDiv w:val="1"/>
      <w:marLeft w:val="0"/>
      <w:marRight w:val="0"/>
      <w:marTop w:val="0"/>
      <w:marBottom w:val="0"/>
      <w:divBdr>
        <w:top w:val="none" w:sz="0" w:space="0" w:color="auto"/>
        <w:left w:val="none" w:sz="0" w:space="0" w:color="auto"/>
        <w:bottom w:val="none" w:sz="0" w:space="0" w:color="auto"/>
        <w:right w:val="none" w:sz="0" w:space="0" w:color="auto"/>
      </w:divBdr>
    </w:div>
    <w:div w:id="396245909">
      <w:bodyDiv w:val="1"/>
      <w:marLeft w:val="0"/>
      <w:marRight w:val="0"/>
      <w:marTop w:val="0"/>
      <w:marBottom w:val="0"/>
      <w:divBdr>
        <w:top w:val="none" w:sz="0" w:space="0" w:color="auto"/>
        <w:left w:val="none" w:sz="0" w:space="0" w:color="auto"/>
        <w:bottom w:val="none" w:sz="0" w:space="0" w:color="auto"/>
        <w:right w:val="none" w:sz="0" w:space="0" w:color="auto"/>
      </w:divBdr>
    </w:div>
    <w:div w:id="714235887">
      <w:bodyDiv w:val="1"/>
      <w:marLeft w:val="0"/>
      <w:marRight w:val="0"/>
      <w:marTop w:val="0"/>
      <w:marBottom w:val="0"/>
      <w:divBdr>
        <w:top w:val="none" w:sz="0" w:space="0" w:color="auto"/>
        <w:left w:val="none" w:sz="0" w:space="0" w:color="auto"/>
        <w:bottom w:val="none" w:sz="0" w:space="0" w:color="auto"/>
        <w:right w:val="none" w:sz="0" w:space="0" w:color="auto"/>
      </w:divBdr>
    </w:div>
    <w:div w:id="1226528576">
      <w:bodyDiv w:val="1"/>
      <w:marLeft w:val="0"/>
      <w:marRight w:val="0"/>
      <w:marTop w:val="0"/>
      <w:marBottom w:val="0"/>
      <w:divBdr>
        <w:top w:val="none" w:sz="0" w:space="0" w:color="auto"/>
        <w:left w:val="none" w:sz="0" w:space="0" w:color="auto"/>
        <w:bottom w:val="none" w:sz="0" w:space="0" w:color="auto"/>
        <w:right w:val="none" w:sz="0" w:space="0" w:color="auto"/>
      </w:divBdr>
    </w:div>
    <w:div w:id="1303970416">
      <w:bodyDiv w:val="1"/>
      <w:marLeft w:val="0"/>
      <w:marRight w:val="0"/>
      <w:marTop w:val="0"/>
      <w:marBottom w:val="0"/>
      <w:divBdr>
        <w:top w:val="none" w:sz="0" w:space="0" w:color="auto"/>
        <w:left w:val="none" w:sz="0" w:space="0" w:color="auto"/>
        <w:bottom w:val="none" w:sz="0" w:space="0" w:color="auto"/>
        <w:right w:val="none" w:sz="0" w:space="0" w:color="auto"/>
      </w:divBdr>
    </w:div>
    <w:div w:id="1848401566">
      <w:bodyDiv w:val="1"/>
      <w:marLeft w:val="0"/>
      <w:marRight w:val="0"/>
      <w:marTop w:val="0"/>
      <w:marBottom w:val="0"/>
      <w:divBdr>
        <w:top w:val="none" w:sz="0" w:space="0" w:color="auto"/>
        <w:left w:val="none" w:sz="0" w:space="0" w:color="auto"/>
        <w:bottom w:val="none" w:sz="0" w:space="0" w:color="auto"/>
        <w:right w:val="none" w:sz="0" w:space="0" w:color="auto"/>
      </w:divBdr>
    </w:div>
    <w:div w:id="21313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2408</Words>
  <Characters>12402</Characters>
  <Application>Microsoft Office Word</Application>
  <DocSecurity>0</DocSecurity>
  <Lines>364</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2025-12-23T16:30:00Z</dcterms:created>
  <dcterms:modified xsi:type="dcterms:W3CDTF">2025-12-23T16:48:00Z</dcterms:modified>
</cp:coreProperties>
</file>