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46EC" w14:textId="085B6AB8" w:rsidR="008D72EC" w:rsidRPr="006A164C" w:rsidRDefault="00CA79BB" w:rsidP="00754729">
      <w:pPr>
        <w:spacing w:after="0"/>
        <w:rPr>
          <w:color w:val="002060"/>
        </w:rPr>
      </w:pPr>
      <w:r w:rsidRPr="006A164C">
        <w:rPr>
          <w:noProof/>
          <w:color w:val="002060"/>
        </w:rPr>
        <w:drawing>
          <wp:inline distT="0" distB="0" distL="0" distR="0" wp14:anchorId="27F12AB9" wp14:editId="6A00B486">
            <wp:extent cx="1432560" cy="739894"/>
            <wp:effectExtent l="0" t="0" r="0" b="3175"/>
            <wp:docPr id="2053977180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77180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593" cy="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8094" w14:textId="240F4517" w:rsidR="00CD3F63" w:rsidRPr="006A164C" w:rsidRDefault="00CD3F63" w:rsidP="00754729">
      <w:pPr>
        <w:spacing w:after="0"/>
        <w:jc w:val="center"/>
        <w:rPr>
          <w:color w:val="002060"/>
          <w:sz w:val="32"/>
          <w:szCs w:val="32"/>
        </w:rPr>
      </w:pPr>
    </w:p>
    <w:p w14:paraId="6BE5CA3E" w14:textId="6E504CA1" w:rsidR="00754729" w:rsidRPr="006A164C" w:rsidRDefault="006A164C" w:rsidP="00754729">
      <w:pPr>
        <w:spacing w:after="0"/>
        <w:jc w:val="center"/>
        <w:rPr>
          <w:b/>
          <w:bCs/>
          <w:color w:val="002060"/>
          <w:sz w:val="32"/>
          <w:szCs w:val="32"/>
        </w:rPr>
      </w:pPr>
      <w:r w:rsidRPr="006A164C">
        <w:rPr>
          <w:b/>
          <w:bCs/>
          <w:color w:val="002060"/>
          <w:sz w:val="32"/>
          <w:szCs w:val="32"/>
        </w:rPr>
        <w:t>PUNTA CANA DE VERANO CON NICKELODEON 202</w:t>
      </w:r>
      <w:r w:rsidR="00BA77F8">
        <w:rPr>
          <w:b/>
          <w:bCs/>
          <w:color w:val="002060"/>
          <w:sz w:val="32"/>
          <w:szCs w:val="32"/>
        </w:rPr>
        <w:t>6</w:t>
      </w:r>
    </w:p>
    <w:p w14:paraId="638BB12D" w14:textId="77777777" w:rsidR="00754729" w:rsidRPr="006A164C" w:rsidRDefault="00754729" w:rsidP="00754729">
      <w:pPr>
        <w:spacing w:after="0"/>
        <w:jc w:val="center"/>
        <w:rPr>
          <w:b/>
          <w:bCs/>
          <w:color w:val="002060"/>
        </w:rPr>
      </w:pPr>
    </w:p>
    <w:p w14:paraId="57C2DF79" w14:textId="4C1CA56D" w:rsidR="00754729" w:rsidRPr="006A164C" w:rsidRDefault="00754729" w:rsidP="00754729">
      <w:pPr>
        <w:spacing w:after="0"/>
        <w:jc w:val="center"/>
        <w:rPr>
          <w:b/>
          <w:bCs/>
          <w:color w:val="002060"/>
          <w:sz w:val="24"/>
          <w:szCs w:val="24"/>
        </w:rPr>
      </w:pPr>
      <w:r w:rsidRPr="006A164C">
        <w:rPr>
          <w:b/>
          <w:bCs/>
          <w:color w:val="002060"/>
          <w:sz w:val="24"/>
          <w:szCs w:val="24"/>
        </w:rPr>
        <w:t>0</w:t>
      </w:r>
      <w:r w:rsidR="006A164C">
        <w:rPr>
          <w:b/>
          <w:bCs/>
          <w:color w:val="002060"/>
          <w:sz w:val="24"/>
          <w:szCs w:val="24"/>
        </w:rPr>
        <w:t>3</w:t>
      </w:r>
      <w:r w:rsidRPr="006A164C">
        <w:rPr>
          <w:b/>
          <w:bCs/>
          <w:color w:val="002060"/>
          <w:sz w:val="24"/>
          <w:szCs w:val="24"/>
        </w:rPr>
        <w:t xml:space="preserve"> NOCHES / 0</w:t>
      </w:r>
      <w:r w:rsidR="006A164C">
        <w:rPr>
          <w:b/>
          <w:bCs/>
          <w:color w:val="002060"/>
          <w:sz w:val="24"/>
          <w:szCs w:val="24"/>
        </w:rPr>
        <w:t>4</w:t>
      </w:r>
      <w:r w:rsidRPr="006A164C">
        <w:rPr>
          <w:b/>
          <w:bCs/>
          <w:color w:val="002060"/>
          <w:sz w:val="24"/>
          <w:szCs w:val="24"/>
        </w:rPr>
        <w:t xml:space="preserve"> DIAS</w:t>
      </w:r>
    </w:p>
    <w:p w14:paraId="3A99320E" w14:textId="77777777" w:rsidR="00754729" w:rsidRPr="006A164C" w:rsidRDefault="00754729" w:rsidP="00754729">
      <w:pPr>
        <w:spacing w:after="0"/>
        <w:jc w:val="center"/>
        <w:rPr>
          <w:color w:val="002060"/>
        </w:rPr>
      </w:pPr>
    </w:p>
    <w:p w14:paraId="0CCCF380" w14:textId="77777777" w:rsidR="006A164C" w:rsidRPr="00727A50" w:rsidRDefault="006A164C" w:rsidP="006A164C">
      <w:pPr>
        <w:spacing w:after="0"/>
        <w:rPr>
          <w:b/>
          <w:bCs/>
          <w:color w:val="002060"/>
          <w:sz w:val="24"/>
          <w:szCs w:val="24"/>
        </w:rPr>
      </w:pPr>
      <w:r w:rsidRPr="00727A50">
        <w:rPr>
          <w:b/>
          <w:bCs/>
          <w:color w:val="002060"/>
          <w:sz w:val="24"/>
          <w:szCs w:val="24"/>
        </w:rPr>
        <w:t>INCLUYE</w:t>
      </w:r>
    </w:p>
    <w:p w14:paraId="2C6C505E" w14:textId="77777777" w:rsidR="006A164C" w:rsidRPr="006A164C" w:rsidRDefault="006A164C" w:rsidP="006A164C">
      <w:pPr>
        <w:spacing w:after="0"/>
        <w:rPr>
          <w:color w:val="002060"/>
        </w:rPr>
      </w:pPr>
    </w:p>
    <w:p w14:paraId="2DA62754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>Traslado aeropuerto – hotel – aeropuerto (Servicio en privado)</w:t>
      </w:r>
    </w:p>
    <w:p w14:paraId="5A3F9356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b/>
          <w:bCs/>
          <w:color w:val="002060"/>
        </w:rPr>
        <w:t>03 noches</w:t>
      </w:r>
      <w:r w:rsidRPr="006A164C">
        <w:rPr>
          <w:color w:val="002060"/>
        </w:rPr>
        <w:t xml:space="preserve"> de alojamiento en el hotel </w:t>
      </w:r>
      <w:r w:rsidRPr="006A164C">
        <w:rPr>
          <w:b/>
          <w:bCs/>
          <w:color w:val="002060"/>
        </w:rPr>
        <w:t>Nickelodeon Punta Cana</w:t>
      </w:r>
    </w:p>
    <w:p w14:paraId="54043191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>Copa de bienvenida con vino espumoso o smoothie de slime (sin alcohol).</w:t>
      </w:r>
    </w:p>
    <w:p w14:paraId="3FEE7406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>Minibar reabastecido una vez al día con refrescos, agua y cerveza</w:t>
      </w:r>
    </w:p>
    <w:p w14:paraId="39E5D6AF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>Todas las bebidas alcohólicas premium locales e internacionales seleccionadas, así como jugos y bebidas sin alcohol. </w:t>
      </w:r>
    </w:p>
    <w:p w14:paraId="4169BC82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>Todos los alimentos y bocadillos gourmet de especialidades</w:t>
      </w:r>
    </w:p>
    <w:p w14:paraId="1071A544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>Acceso a Nickelodeon Place, Acceso al Centro Deportivo y de Entretenimiento, Acceso Club Nick para niños de 4 a 12 años</w:t>
      </w:r>
    </w:p>
    <w:p w14:paraId="72DDD39A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 xml:space="preserve">Experiencias con personajes de </w:t>
      </w:r>
      <w:r w:rsidRPr="006A164C">
        <w:rPr>
          <w:b/>
          <w:bCs/>
          <w:color w:val="002060"/>
        </w:rPr>
        <w:t>Nickelodeon</w:t>
      </w:r>
      <w:r w:rsidRPr="006A164C">
        <w:rPr>
          <w:color w:val="002060"/>
        </w:rPr>
        <w:t xml:space="preserve"> con sesiones fotográficas</w:t>
      </w:r>
    </w:p>
    <w:p w14:paraId="430BBA19" w14:textId="77777777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>Programa de actividades diurno y especial nocturno. espectáculos, espectáculos y música en directo</w:t>
      </w:r>
    </w:p>
    <w:p w14:paraId="33EF345D" w14:textId="6DA770A2" w:rsidR="006A164C" w:rsidRPr="006A164C" w:rsidRDefault="006A164C" w:rsidP="006A164C">
      <w:pPr>
        <w:numPr>
          <w:ilvl w:val="0"/>
          <w:numId w:val="41"/>
        </w:numPr>
        <w:spacing w:after="0"/>
        <w:rPr>
          <w:color w:val="002060"/>
        </w:rPr>
      </w:pPr>
      <w:r w:rsidRPr="006A164C">
        <w:rPr>
          <w:color w:val="002060"/>
        </w:rPr>
        <w:t xml:space="preserve">Asistencia médica durante la estadía con </w:t>
      </w:r>
      <w:r w:rsidRPr="006A164C">
        <w:rPr>
          <w:b/>
          <w:bCs/>
          <w:color w:val="002060"/>
        </w:rPr>
        <w:t>(Cobertura 15.000)</w:t>
      </w:r>
    </w:p>
    <w:p w14:paraId="78B63F6D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259E501E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7AB8A11C" w14:textId="02AC434B" w:rsidR="006A164C" w:rsidRPr="00727A50" w:rsidRDefault="006A164C" w:rsidP="006A164C">
      <w:pPr>
        <w:spacing w:after="0"/>
        <w:rPr>
          <w:color w:val="002060"/>
          <w:sz w:val="24"/>
          <w:szCs w:val="24"/>
        </w:rPr>
      </w:pPr>
      <w:r w:rsidRPr="00727A50">
        <w:rPr>
          <w:b/>
          <w:bCs/>
          <w:color w:val="002060"/>
          <w:sz w:val="24"/>
          <w:szCs w:val="24"/>
        </w:rPr>
        <w:t>CORTESIA</w:t>
      </w:r>
    </w:p>
    <w:p w14:paraId="18099A66" w14:textId="77777777" w:rsidR="006A164C" w:rsidRPr="006A164C" w:rsidRDefault="006A164C" w:rsidP="006A164C">
      <w:pPr>
        <w:numPr>
          <w:ilvl w:val="0"/>
          <w:numId w:val="42"/>
        </w:numPr>
        <w:spacing w:after="0"/>
        <w:rPr>
          <w:color w:val="002060"/>
        </w:rPr>
      </w:pPr>
      <w:r w:rsidRPr="006A164C">
        <w:rPr>
          <w:color w:val="002060"/>
        </w:rPr>
        <w:t>Botella de agua y un souvenir que puede ser botellita de mamajuana o pieza de chocolate.</w:t>
      </w:r>
    </w:p>
    <w:p w14:paraId="4374EBD5" w14:textId="77777777" w:rsidR="006A164C" w:rsidRPr="006A164C" w:rsidRDefault="006A164C" w:rsidP="006A164C">
      <w:pPr>
        <w:numPr>
          <w:ilvl w:val="0"/>
          <w:numId w:val="42"/>
        </w:numPr>
        <w:spacing w:after="0"/>
        <w:rPr>
          <w:color w:val="002060"/>
          <w:lang w:val="en-US"/>
        </w:rPr>
      </w:pPr>
      <w:r w:rsidRPr="006A164C">
        <w:rPr>
          <w:color w:val="002060"/>
          <w:lang w:val="en-US"/>
        </w:rPr>
        <w:t>City tours FREE "Sabores Dominicanos" con degustación y shopping tours.</w:t>
      </w:r>
    </w:p>
    <w:p w14:paraId="77882DBB" w14:textId="77777777" w:rsidR="006A164C" w:rsidRPr="006A164C" w:rsidRDefault="006A164C" w:rsidP="006A164C">
      <w:pPr>
        <w:numPr>
          <w:ilvl w:val="0"/>
          <w:numId w:val="42"/>
        </w:numPr>
        <w:spacing w:after="0"/>
        <w:rPr>
          <w:color w:val="002060"/>
        </w:rPr>
      </w:pPr>
      <w:r w:rsidRPr="006A164C">
        <w:rPr>
          <w:color w:val="002060"/>
        </w:rPr>
        <w:t>Compra de productos típicos como ser: Puros, Cacao (Chocolate), Café y Ron.</w:t>
      </w:r>
    </w:p>
    <w:p w14:paraId="3E4F5997" w14:textId="77777777" w:rsidR="006A164C" w:rsidRPr="006A164C" w:rsidRDefault="006A164C" w:rsidP="006A164C">
      <w:pPr>
        <w:numPr>
          <w:ilvl w:val="0"/>
          <w:numId w:val="42"/>
        </w:numPr>
        <w:spacing w:after="0"/>
        <w:rPr>
          <w:color w:val="002060"/>
        </w:rPr>
      </w:pPr>
      <w:r w:rsidRPr="006A164C">
        <w:rPr>
          <w:color w:val="002060"/>
        </w:rPr>
        <w:t>Agua en el transcurso de los traslados para los clientes.</w:t>
      </w:r>
    </w:p>
    <w:p w14:paraId="428A9107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3A6CC50A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3A208196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135DC744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6BD82CCA" w14:textId="0D865ACD" w:rsidR="006A164C" w:rsidRPr="00727A50" w:rsidRDefault="006A164C" w:rsidP="006A164C">
      <w:pPr>
        <w:spacing w:after="0"/>
        <w:rPr>
          <w:b/>
          <w:bCs/>
          <w:color w:val="002060"/>
          <w:sz w:val="24"/>
          <w:szCs w:val="24"/>
        </w:rPr>
      </w:pPr>
      <w:r w:rsidRPr="00727A50">
        <w:rPr>
          <w:b/>
          <w:bCs/>
          <w:color w:val="002060"/>
          <w:sz w:val="24"/>
          <w:szCs w:val="24"/>
        </w:rPr>
        <w:t>NO INCLUYE:</w:t>
      </w:r>
    </w:p>
    <w:p w14:paraId="6096E725" w14:textId="77777777" w:rsidR="006A164C" w:rsidRPr="006A164C" w:rsidRDefault="006A164C" w:rsidP="006A164C">
      <w:pPr>
        <w:spacing w:after="0"/>
        <w:rPr>
          <w:color w:val="002060"/>
        </w:rPr>
      </w:pPr>
    </w:p>
    <w:p w14:paraId="5F3B1F57" w14:textId="487C35C5" w:rsidR="006A164C" w:rsidRPr="006A164C" w:rsidRDefault="006A164C" w:rsidP="006A164C">
      <w:pPr>
        <w:numPr>
          <w:ilvl w:val="0"/>
          <w:numId w:val="44"/>
        </w:numPr>
        <w:spacing w:after="0"/>
        <w:rPr>
          <w:color w:val="002060"/>
        </w:rPr>
      </w:pPr>
      <w:r w:rsidRPr="006A164C">
        <w:rPr>
          <w:color w:val="002060"/>
        </w:rPr>
        <w:t>Boletos aéreos</w:t>
      </w:r>
    </w:p>
    <w:p w14:paraId="7A2E446A" w14:textId="77777777" w:rsidR="006A164C" w:rsidRPr="006A164C" w:rsidRDefault="006A164C" w:rsidP="006A164C">
      <w:pPr>
        <w:numPr>
          <w:ilvl w:val="0"/>
          <w:numId w:val="44"/>
        </w:numPr>
        <w:spacing w:after="0"/>
        <w:rPr>
          <w:b/>
          <w:bCs/>
          <w:color w:val="002060"/>
        </w:rPr>
      </w:pPr>
      <w:r w:rsidRPr="006A164C">
        <w:rPr>
          <w:b/>
          <w:bCs/>
          <w:color w:val="002060"/>
        </w:rPr>
        <w:t>OTRO SERVICIO NO DETALLADO</w:t>
      </w:r>
    </w:p>
    <w:p w14:paraId="5C03815B" w14:textId="77777777" w:rsidR="006A164C" w:rsidRPr="006A164C" w:rsidRDefault="006A164C" w:rsidP="006A164C">
      <w:pPr>
        <w:numPr>
          <w:ilvl w:val="0"/>
          <w:numId w:val="44"/>
        </w:numPr>
        <w:spacing w:after="0"/>
        <w:rPr>
          <w:color w:val="002060"/>
        </w:rPr>
      </w:pPr>
      <w:r w:rsidRPr="006A164C">
        <w:rPr>
          <w:color w:val="002060"/>
        </w:rPr>
        <w:t>Servicios o excursiones no especificados en el programa.</w:t>
      </w:r>
    </w:p>
    <w:p w14:paraId="437DB5BA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59BDB651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7BF3245E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266BEA91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0464804B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26F44E98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650EBA79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2E1EF12F" w14:textId="77777777" w:rsidR="006A164C" w:rsidRDefault="006A164C" w:rsidP="006A164C">
      <w:pPr>
        <w:spacing w:after="0"/>
        <w:rPr>
          <w:b/>
          <w:bCs/>
          <w:color w:val="002060"/>
        </w:rPr>
      </w:pPr>
    </w:p>
    <w:p w14:paraId="052CDD09" w14:textId="02C3D715" w:rsidR="006A164C" w:rsidRDefault="006A164C" w:rsidP="006A164C">
      <w:pPr>
        <w:spacing w:after="0"/>
        <w:jc w:val="center"/>
        <w:rPr>
          <w:b/>
          <w:bCs/>
          <w:color w:val="002060"/>
        </w:rPr>
      </w:pPr>
      <w:r w:rsidRPr="006A164C">
        <w:rPr>
          <w:b/>
          <w:bCs/>
          <w:color w:val="002060"/>
        </w:rPr>
        <w:t>PRECIO POR PERSONA EN USD</w:t>
      </w:r>
    </w:p>
    <w:p w14:paraId="6BC001C3" w14:textId="77777777" w:rsidR="006A164C" w:rsidRPr="006A164C" w:rsidRDefault="006A164C" w:rsidP="006A164C">
      <w:pPr>
        <w:spacing w:after="0"/>
        <w:jc w:val="center"/>
        <w:rPr>
          <w:color w:val="002060"/>
        </w:rPr>
      </w:pPr>
    </w:p>
    <w:p w14:paraId="25285A51" w14:textId="77777777" w:rsidR="006A164C" w:rsidRDefault="006A164C" w:rsidP="006A164C">
      <w:pPr>
        <w:spacing w:after="0"/>
        <w:rPr>
          <w:b/>
          <w:bCs/>
          <w:color w:val="002060"/>
        </w:rPr>
      </w:pPr>
      <w:r w:rsidRPr="006A164C">
        <w:rPr>
          <w:b/>
          <w:bCs/>
          <w:color w:val="002060"/>
        </w:rPr>
        <w:t xml:space="preserve">Land tour: </w:t>
      </w:r>
      <w:r w:rsidRPr="006A164C">
        <w:rPr>
          <w:color w:val="002060"/>
        </w:rPr>
        <w:t xml:space="preserve">Compra </w:t>
      </w:r>
      <w:r w:rsidRPr="006A164C">
        <w:rPr>
          <w:b/>
          <w:bCs/>
          <w:color w:val="002060"/>
        </w:rPr>
        <w:t>sujeta a disponibilidad</w:t>
      </w:r>
    </w:p>
    <w:p w14:paraId="531A66A1" w14:textId="77777777" w:rsidR="006A164C" w:rsidRPr="006A164C" w:rsidRDefault="006A164C" w:rsidP="006A164C">
      <w:pPr>
        <w:spacing w:after="0"/>
        <w:rPr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595"/>
        <w:gridCol w:w="687"/>
        <w:gridCol w:w="687"/>
        <w:gridCol w:w="687"/>
        <w:gridCol w:w="739"/>
        <w:gridCol w:w="688"/>
        <w:gridCol w:w="619"/>
        <w:gridCol w:w="621"/>
        <w:gridCol w:w="573"/>
        <w:gridCol w:w="739"/>
        <w:gridCol w:w="688"/>
      </w:tblGrid>
      <w:tr w:rsidR="006A164C" w:rsidRPr="006A164C" w14:paraId="134B9B37" w14:textId="77777777" w:rsidTr="006A164C">
        <w:trPr>
          <w:trHeight w:val="70"/>
          <w:jc w:val="center"/>
        </w:trPr>
        <w:tc>
          <w:tcPr>
            <w:tcW w:w="1413" w:type="dxa"/>
            <w:vMerge w:val="restar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57A24" w14:textId="77777777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HAB</w:t>
            </w:r>
          </w:p>
        </w:tc>
        <w:tc>
          <w:tcPr>
            <w:tcW w:w="1595" w:type="dxa"/>
            <w:vMerge w:val="restar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8C1F" w14:textId="77777777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VIGENCIA</w:t>
            </w:r>
          </w:p>
        </w:tc>
        <w:tc>
          <w:tcPr>
            <w:tcW w:w="0" w:type="auto"/>
            <w:gridSpan w:val="5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6152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PLAN</w:t>
            </w:r>
          </w:p>
        </w:tc>
        <w:tc>
          <w:tcPr>
            <w:tcW w:w="0" w:type="auto"/>
            <w:gridSpan w:val="5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5B62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NOCHE ADICIONAL</w:t>
            </w:r>
          </w:p>
        </w:tc>
      </w:tr>
      <w:tr w:rsidR="006A164C" w:rsidRPr="006A164C" w14:paraId="0FA41CF5" w14:textId="77777777" w:rsidTr="006A164C">
        <w:trPr>
          <w:trHeight w:val="70"/>
          <w:jc w:val="center"/>
        </w:trPr>
        <w:tc>
          <w:tcPr>
            <w:tcW w:w="1413" w:type="dxa"/>
            <w:vMerge/>
            <w:shd w:val="clear" w:color="auto" w:fill="CAEDFB" w:themeFill="accent4" w:themeFillTint="33"/>
            <w:vAlign w:val="center"/>
            <w:hideMark/>
          </w:tcPr>
          <w:p w14:paraId="2D36F88D" w14:textId="77777777" w:rsidR="006A164C" w:rsidRPr="006A164C" w:rsidRDefault="006A164C" w:rsidP="006A164C">
            <w:pPr>
              <w:spacing w:after="0"/>
              <w:rPr>
                <w:color w:val="002060"/>
              </w:rPr>
            </w:pPr>
          </w:p>
        </w:tc>
        <w:tc>
          <w:tcPr>
            <w:tcW w:w="1595" w:type="dxa"/>
            <w:vMerge/>
            <w:shd w:val="clear" w:color="auto" w:fill="CAEDFB" w:themeFill="accent4" w:themeFillTint="33"/>
            <w:vAlign w:val="center"/>
            <w:hideMark/>
          </w:tcPr>
          <w:p w14:paraId="30EA1550" w14:textId="77777777" w:rsidR="006A164C" w:rsidRPr="006A164C" w:rsidRDefault="006A164C" w:rsidP="006A164C">
            <w:pPr>
              <w:spacing w:after="0"/>
              <w:rPr>
                <w:color w:val="002060"/>
              </w:rPr>
            </w:pP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5A9B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SGL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BD29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DBL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58100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TPL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28BD4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TEEN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B4903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CHD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B3CF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SGL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ADD1F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DBL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CEB3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TPL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53BC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TEEN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041AB" w14:textId="7777777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CHD</w:t>
            </w:r>
          </w:p>
        </w:tc>
      </w:tr>
      <w:tr w:rsidR="006A164C" w:rsidRPr="006A164C" w14:paraId="4B9DDB42" w14:textId="77777777" w:rsidTr="006A164C">
        <w:trPr>
          <w:trHeight w:val="226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4947" w14:textId="77777777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color w:val="002060"/>
              </w:rPr>
              <w:t>NEST SUITE</w:t>
            </w: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CEEA0" w14:textId="38C39535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color w:val="002060"/>
              </w:rPr>
              <w:t>01/0</w:t>
            </w:r>
            <w:r w:rsidR="00BA77F8">
              <w:rPr>
                <w:color w:val="002060"/>
              </w:rPr>
              <w:t>1</w:t>
            </w:r>
            <w:r w:rsidRPr="006A164C">
              <w:rPr>
                <w:color w:val="002060"/>
              </w:rPr>
              <w:t>/202</w:t>
            </w:r>
            <w:r w:rsidR="00BA77F8">
              <w:rPr>
                <w:color w:val="002060"/>
              </w:rPr>
              <w:t>6</w:t>
            </w:r>
            <w:r w:rsidRPr="006A164C">
              <w:rPr>
                <w:color w:val="002060"/>
              </w:rPr>
              <w:t xml:space="preserve"> – 17/12/202</w:t>
            </w:r>
            <w:r w:rsidR="00BA77F8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550D" w14:textId="357707BF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15</w:t>
            </w:r>
            <w:r w:rsidR="00BA77F8">
              <w:rPr>
                <w:b/>
                <w:bCs/>
                <w:color w:val="002060"/>
              </w:rPr>
              <w:t>5</w:t>
            </w:r>
            <w:r w:rsidRPr="006A164C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C744" w14:textId="0D99893F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100</w:t>
            </w:r>
            <w:r w:rsidR="006A164C" w:rsidRPr="006A164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329F" w14:textId="3B6093CF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9</w:t>
            </w:r>
            <w:r w:rsidR="00BA77F8">
              <w:rPr>
                <w:b/>
                <w:bCs/>
                <w:color w:val="002060"/>
              </w:rPr>
              <w:t>7</w:t>
            </w:r>
            <w:r w:rsidRPr="006A164C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20370" w14:textId="300FE4F9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7</w:t>
            </w:r>
            <w:r w:rsidR="00BA77F8">
              <w:rPr>
                <w:b/>
                <w:bCs/>
                <w:color w:val="002060"/>
              </w:rPr>
              <w:t>9</w:t>
            </w:r>
            <w:r w:rsidRPr="006A164C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A94F7" w14:textId="6211C070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5</w:t>
            </w:r>
            <w:r w:rsidR="00BA77F8">
              <w:rPr>
                <w:b/>
                <w:bCs/>
                <w:color w:val="002060"/>
              </w:rPr>
              <w:t>8</w:t>
            </w:r>
            <w:r w:rsidRPr="006A164C">
              <w:rPr>
                <w:b/>
                <w:bCs/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80D3" w14:textId="052D7E2A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4</w:t>
            </w:r>
            <w:r w:rsidR="00BA77F8">
              <w:rPr>
                <w:color w:val="002060"/>
              </w:rPr>
              <w:t>3</w:t>
            </w:r>
            <w:r w:rsidRPr="006A164C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083A" w14:textId="3131035E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6A164C" w:rsidRPr="006A164C">
              <w:rPr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705D" w14:textId="37AB46D6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2</w:t>
            </w:r>
            <w:r w:rsidR="00BA77F8">
              <w:rPr>
                <w:color w:val="002060"/>
              </w:rPr>
              <w:t>9</w:t>
            </w:r>
            <w:r w:rsidRPr="006A164C">
              <w:rPr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36AB7" w14:textId="1F07055E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2</w:t>
            </w:r>
            <w:r w:rsidR="00BA77F8">
              <w:rPr>
                <w:color w:val="002060"/>
              </w:rPr>
              <w:t>3</w:t>
            </w:r>
            <w:r w:rsidRPr="006A164C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A88" w14:textId="712C39B4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1</w:t>
            </w:r>
            <w:r w:rsidR="00BA77F8">
              <w:rPr>
                <w:color w:val="002060"/>
              </w:rPr>
              <w:t>6</w:t>
            </w:r>
            <w:r w:rsidRPr="006A164C">
              <w:rPr>
                <w:color w:val="002060"/>
              </w:rPr>
              <w:t>5</w:t>
            </w:r>
          </w:p>
        </w:tc>
      </w:tr>
      <w:tr w:rsidR="006A164C" w:rsidRPr="006A164C" w14:paraId="10145DDA" w14:textId="77777777" w:rsidTr="006A164C">
        <w:trPr>
          <w:trHeight w:val="226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8FE5" w14:textId="77777777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color w:val="002060"/>
              </w:rPr>
              <w:t>PAD SUITE</w:t>
            </w: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0BC1" w14:textId="091CFC7F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color w:val="002060"/>
              </w:rPr>
              <w:t>01/0</w:t>
            </w:r>
            <w:r w:rsidR="00BA77F8">
              <w:rPr>
                <w:color w:val="002060"/>
              </w:rPr>
              <w:t>1</w:t>
            </w:r>
            <w:r w:rsidRPr="006A164C">
              <w:rPr>
                <w:color w:val="002060"/>
              </w:rPr>
              <w:t>/202</w:t>
            </w:r>
            <w:r w:rsidR="00BA77F8">
              <w:rPr>
                <w:color w:val="002060"/>
              </w:rPr>
              <w:t>6</w:t>
            </w:r>
            <w:r w:rsidRPr="006A164C">
              <w:rPr>
                <w:color w:val="002060"/>
              </w:rPr>
              <w:t xml:space="preserve"> – 17/12/202</w:t>
            </w:r>
            <w:r w:rsidR="00BA77F8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AA123" w14:textId="3462DAC1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15</w:t>
            </w:r>
            <w:r w:rsidR="00BA77F8">
              <w:rPr>
                <w:b/>
                <w:bCs/>
                <w:color w:val="002060"/>
              </w:rPr>
              <w:t>9</w:t>
            </w:r>
            <w:r w:rsidRPr="006A164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9422" w14:textId="7B7FB753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10</w:t>
            </w:r>
            <w:r w:rsidR="00BA77F8">
              <w:rPr>
                <w:b/>
                <w:bCs/>
                <w:color w:val="002060"/>
              </w:rPr>
              <w:t>3</w:t>
            </w:r>
            <w:r w:rsidRPr="006A164C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39CB7" w14:textId="4F75D43D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100</w:t>
            </w:r>
            <w:r w:rsidR="006A164C" w:rsidRPr="006A164C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F372" w14:textId="660D806E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80</w:t>
            </w:r>
            <w:r w:rsidR="006A164C" w:rsidRPr="006A164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2385" w14:textId="7AB95759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60</w:t>
            </w:r>
            <w:r w:rsidR="006A164C" w:rsidRPr="006A164C">
              <w:rPr>
                <w:b/>
                <w:bCs/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8D9F" w14:textId="6A9E1C2F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4</w:t>
            </w:r>
            <w:r w:rsidR="00BA77F8">
              <w:rPr>
                <w:color w:val="002060"/>
              </w:rPr>
              <w:t>5</w:t>
            </w:r>
            <w:r w:rsidRPr="006A164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BA3E" w14:textId="457F55FD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31</w:t>
            </w:r>
            <w:r w:rsidR="006A164C" w:rsidRPr="006A164C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4C02D" w14:textId="610626B2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6A164C" w:rsidRPr="006A164C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D6E84" w14:textId="34F511C5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2</w:t>
            </w:r>
            <w:r w:rsidR="00BA77F8">
              <w:rPr>
                <w:color w:val="002060"/>
              </w:rPr>
              <w:t>4</w:t>
            </w:r>
            <w:r w:rsidRPr="006A164C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594A5" w14:textId="6F5BBB2D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1</w:t>
            </w:r>
            <w:r w:rsidR="00BA77F8">
              <w:rPr>
                <w:color w:val="002060"/>
              </w:rPr>
              <w:t>6</w:t>
            </w:r>
            <w:r w:rsidRPr="006A164C">
              <w:rPr>
                <w:color w:val="002060"/>
              </w:rPr>
              <w:t>9</w:t>
            </w:r>
          </w:p>
        </w:tc>
      </w:tr>
      <w:tr w:rsidR="006A164C" w:rsidRPr="006A164C" w14:paraId="61D2FFAC" w14:textId="77777777" w:rsidTr="006A164C">
        <w:trPr>
          <w:trHeight w:val="226"/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BA20C" w14:textId="77777777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color w:val="002060"/>
              </w:rPr>
              <w:t>FLAT SUITE</w:t>
            </w:r>
          </w:p>
        </w:tc>
        <w:tc>
          <w:tcPr>
            <w:tcW w:w="15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49314" w14:textId="06B615D6" w:rsidR="006A164C" w:rsidRPr="006A164C" w:rsidRDefault="006A164C" w:rsidP="006A164C">
            <w:pPr>
              <w:spacing w:after="0"/>
              <w:rPr>
                <w:color w:val="002060"/>
              </w:rPr>
            </w:pPr>
            <w:r w:rsidRPr="006A164C">
              <w:rPr>
                <w:color w:val="002060"/>
              </w:rPr>
              <w:t>01/0</w:t>
            </w:r>
            <w:r w:rsidR="00BA77F8">
              <w:rPr>
                <w:color w:val="002060"/>
              </w:rPr>
              <w:t>1</w:t>
            </w:r>
            <w:r w:rsidRPr="006A164C">
              <w:rPr>
                <w:color w:val="002060"/>
              </w:rPr>
              <w:t>/202</w:t>
            </w:r>
            <w:r w:rsidR="00BA77F8">
              <w:rPr>
                <w:color w:val="002060"/>
              </w:rPr>
              <w:t>6</w:t>
            </w:r>
            <w:r w:rsidRPr="006A164C">
              <w:rPr>
                <w:color w:val="002060"/>
              </w:rPr>
              <w:t xml:space="preserve"> – 17/12/202</w:t>
            </w:r>
            <w:r w:rsidR="00BA77F8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559C" w14:textId="6B3FEA72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16</w:t>
            </w:r>
            <w:r w:rsidR="00BA77F8">
              <w:rPr>
                <w:b/>
                <w:bCs/>
                <w:color w:val="002060"/>
              </w:rPr>
              <w:t>2</w:t>
            </w:r>
            <w:r w:rsidRPr="006A164C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185D" w14:textId="01041A4B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10</w:t>
            </w:r>
            <w:r w:rsidR="00BA77F8">
              <w:rPr>
                <w:b/>
                <w:bCs/>
                <w:color w:val="002060"/>
              </w:rPr>
              <w:t>5</w:t>
            </w:r>
            <w:r w:rsidRPr="006A164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87B2" w14:textId="4485F77F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10</w:t>
            </w:r>
            <w:r w:rsidR="00BA77F8">
              <w:rPr>
                <w:b/>
                <w:bCs/>
                <w:color w:val="002060"/>
              </w:rPr>
              <w:t>2</w:t>
            </w:r>
            <w:r w:rsidRPr="006A164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7E53" w14:textId="694E36D7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b/>
                <w:bCs/>
                <w:color w:val="002060"/>
              </w:rPr>
              <w:t>8</w:t>
            </w:r>
            <w:r w:rsidR="00BA77F8">
              <w:rPr>
                <w:b/>
                <w:bCs/>
                <w:color w:val="002060"/>
              </w:rPr>
              <w:t>3</w:t>
            </w:r>
            <w:r w:rsidRPr="006A164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FF4A5" w14:textId="5D71569A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61</w:t>
            </w:r>
            <w:r w:rsidR="006A164C" w:rsidRPr="006A164C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2427" w14:textId="3CCC3341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4</w:t>
            </w:r>
            <w:r w:rsidR="00BA77F8">
              <w:rPr>
                <w:color w:val="002060"/>
              </w:rPr>
              <w:t>6</w:t>
            </w:r>
            <w:r w:rsidRPr="006A164C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A736" w14:textId="053E34CB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3</w:t>
            </w:r>
            <w:r w:rsidR="00BA77F8">
              <w:rPr>
                <w:color w:val="002060"/>
              </w:rPr>
              <w:t>2</w:t>
            </w:r>
            <w:r w:rsidRPr="006A164C">
              <w:rPr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A18D" w14:textId="281139A0" w:rsidR="006A164C" w:rsidRPr="006A164C" w:rsidRDefault="00BA77F8" w:rsidP="006A164C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31</w:t>
            </w:r>
            <w:r w:rsidR="006A164C" w:rsidRPr="006A164C">
              <w:rPr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D7D62" w14:textId="74924373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2</w:t>
            </w:r>
            <w:r w:rsidR="00BA77F8">
              <w:rPr>
                <w:color w:val="002060"/>
              </w:rPr>
              <w:t>4</w:t>
            </w:r>
            <w:r w:rsidRPr="006A164C">
              <w:rPr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E64E" w14:textId="07F3A176" w:rsidR="006A164C" w:rsidRPr="006A164C" w:rsidRDefault="006A164C" w:rsidP="006A164C">
            <w:pPr>
              <w:spacing w:after="0"/>
              <w:jc w:val="center"/>
              <w:rPr>
                <w:color w:val="002060"/>
              </w:rPr>
            </w:pPr>
            <w:r w:rsidRPr="006A164C">
              <w:rPr>
                <w:color w:val="002060"/>
              </w:rPr>
              <w:t>1</w:t>
            </w:r>
            <w:r w:rsidR="00BA77F8">
              <w:rPr>
                <w:color w:val="002060"/>
              </w:rPr>
              <w:t>7</w:t>
            </w:r>
            <w:r w:rsidRPr="006A164C">
              <w:rPr>
                <w:color w:val="002060"/>
              </w:rPr>
              <w:t>4</w:t>
            </w:r>
          </w:p>
        </w:tc>
      </w:tr>
    </w:tbl>
    <w:p w14:paraId="76A7524E" w14:textId="77777777" w:rsidR="006A164C" w:rsidRPr="006A164C" w:rsidRDefault="006A164C" w:rsidP="006A164C">
      <w:pPr>
        <w:spacing w:after="0"/>
        <w:rPr>
          <w:color w:val="002060"/>
        </w:rPr>
      </w:pPr>
    </w:p>
    <w:p w14:paraId="342D51A8" w14:textId="77777777" w:rsidR="006A164C" w:rsidRPr="006A164C" w:rsidRDefault="006A164C" w:rsidP="006A164C">
      <w:pPr>
        <w:spacing w:after="0"/>
        <w:rPr>
          <w:color w:val="002060"/>
        </w:rPr>
      </w:pPr>
    </w:p>
    <w:p w14:paraId="6DCEACF3" w14:textId="77777777" w:rsidR="006A164C" w:rsidRPr="006A164C" w:rsidRDefault="006A164C" w:rsidP="006A164C">
      <w:pPr>
        <w:spacing w:after="0"/>
        <w:rPr>
          <w:color w:val="002060"/>
        </w:rPr>
      </w:pPr>
      <w:r w:rsidRPr="006A164C">
        <w:rPr>
          <w:b/>
          <w:bCs/>
          <w:color w:val="002060"/>
        </w:rPr>
        <w:t>Precios sujetos a cambios y disponibilidad hasta el momento de la reserva.</w:t>
      </w:r>
    </w:p>
    <w:p w14:paraId="2CCDC91C" w14:textId="77777777" w:rsidR="006A164C" w:rsidRPr="006A164C" w:rsidRDefault="006A164C" w:rsidP="006A164C">
      <w:pPr>
        <w:spacing w:after="0"/>
        <w:rPr>
          <w:color w:val="002060"/>
        </w:rPr>
      </w:pPr>
      <w:r w:rsidRPr="00BA77F8">
        <w:rPr>
          <w:b/>
          <w:bCs/>
          <w:color w:val="002060"/>
        </w:rPr>
        <w:t>Declaración electrónica para pasajeros viajando hacia REPUBLICA DOMINICANA (Punta cana),</w:t>
      </w:r>
      <w:r w:rsidRPr="006A164C">
        <w:rPr>
          <w:color w:val="002060"/>
        </w:rPr>
        <w:t xml:space="preserve"> Para conocer más sobre políticas y procedimientos, noticias, productos destacados y realizar solicitudes de servicio visite nuestro Portal de Agencias.</w:t>
      </w:r>
      <w:hyperlink r:id="rId9" w:history="1">
        <w:r w:rsidRPr="006A164C">
          <w:rPr>
            <w:rStyle w:val="Hipervnculo"/>
            <w:color w:val="002060"/>
          </w:rPr>
          <w:t>https://eticket.migracion.gob.do/</w:t>
        </w:r>
      </w:hyperlink>
    </w:p>
    <w:p w14:paraId="78890094" w14:textId="77777777" w:rsidR="006A164C" w:rsidRDefault="006A164C" w:rsidP="006A164C">
      <w:pPr>
        <w:spacing w:after="0"/>
        <w:rPr>
          <w:b/>
          <w:bCs/>
          <w:color w:val="002060"/>
          <w:u w:val="single"/>
        </w:rPr>
      </w:pPr>
    </w:p>
    <w:p w14:paraId="6DA90120" w14:textId="3AE81757" w:rsidR="006A164C" w:rsidRDefault="006A164C" w:rsidP="006A164C">
      <w:pPr>
        <w:spacing w:after="0"/>
        <w:rPr>
          <w:b/>
          <w:bCs/>
          <w:color w:val="BF4E14" w:themeColor="accent2" w:themeShade="BF"/>
        </w:rPr>
      </w:pPr>
      <w:r w:rsidRPr="006A164C">
        <w:rPr>
          <w:b/>
          <w:bCs/>
          <w:color w:val="BF4E14" w:themeColor="accent2" w:themeShade="BF"/>
        </w:rPr>
        <w:t>IMPORTANTE:</w:t>
      </w:r>
    </w:p>
    <w:p w14:paraId="6E0772A9" w14:textId="77777777" w:rsidR="006A164C" w:rsidRPr="006A164C" w:rsidRDefault="006A164C" w:rsidP="006A164C">
      <w:pPr>
        <w:spacing w:after="0"/>
        <w:rPr>
          <w:color w:val="BF4E14" w:themeColor="accent2" w:themeShade="BF"/>
        </w:rPr>
      </w:pPr>
    </w:p>
    <w:p w14:paraId="079D0D2F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b/>
          <w:bCs/>
          <w:color w:val="002060"/>
        </w:rPr>
      </w:pPr>
      <w:r w:rsidRPr="006A164C">
        <w:rPr>
          <w:b/>
          <w:bCs/>
          <w:color w:val="002060"/>
        </w:rPr>
        <w:t>CONSULTAR MINIMO DE NOCHES DE ALOJAMIENTO O DURACION MINIMA DE ESTADIA</w:t>
      </w:r>
    </w:p>
    <w:p w14:paraId="2F0F6E8F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b/>
          <w:bCs/>
          <w:color w:val="002060"/>
        </w:rPr>
      </w:pPr>
      <w:r w:rsidRPr="006A164C">
        <w:rPr>
          <w:b/>
          <w:bCs/>
          <w:color w:val="002060"/>
        </w:rPr>
        <w:t>Se requiere tener certificado y vacuna de la fiebre amarilla</w:t>
      </w:r>
    </w:p>
    <w:p w14:paraId="7E113D69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</w:rPr>
      </w:pPr>
      <w:r w:rsidRPr="006A164C">
        <w:rPr>
          <w:color w:val="002060"/>
        </w:rPr>
        <w:t>Tarjetas que aplican: B. Pichincha (VISA, MASTERCARD, DINERS), B. Pacifico, B. Guayaquil </w:t>
      </w:r>
    </w:p>
    <w:p w14:paraId="766DE0B3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</w:rPr>
      </w:pPr>
      <w:r w:rsidRPr="006A164C">
        <w:rPr>
          <w:color w:val="002060"/>
        </w:rPr>
        <w:t>Tarifa de niño aplica compartiendo habitación con 2 adultos.</w:t>
      </w:r>
    </w:p>
    <w:p w14:paraId="70522118" w14:textId="0BC20B09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  <w:lang w:val="en-US"/>
        </w:rPr>
      </w:pPr>
      <w:r w:rsidRPr="006A164C">
        <w:rPr>
          <w:color w:val="002060"/>
          <w:lang w:val="en-US"/>
        </w:rPr>
        <w:t>Check Inn 15:00 p.m. Check Out: 11:00 p.m. horarios sujetos a cambios</w:t>
      </w:r>
    </w:p>
    <w:p w14:paraId="19CC8F7B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</w:rPr>
      </w:pPr>
      <w:r w:rsidRPr="006A164C">
        <w:rPr>
          <w:color w:val="002060"/>
        </w:rPr>
        <w:t>Algunos htls en destino se reservan el derecho de cobrar o no FEE RESORT </w:t>
      </w:r>
    </w:p>
    <w:p w14:paraId="57A91B9A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</w:rPr>
      </w:pPr>
      <w:r w:rsidRPr="006A164C">
        <w:rPr>
          <w:color w:val="002060"/>
        </w:rPr>
        <w:t>El orden de las excursiones puede ser alterado para un mejor desarrollo del programa.</w:t>
      </w:r>
    </w:p>
    <w:p w14:paraId="0D94CC73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</w:rPr>
      </w:pPr>
      <w:r w:rsidRPr="006A164C">
        <w:rPr>
          <w:color w:val="002060"/>
        </w:rPr>
        <w:t>No aplica FERIADOS, CONVENCIONES, EVENTOS Y FIESTAS en destino.</w:t>
      </w:r>
    </w:p>
    <w:p w14:paraId="207401AA" w14:textId="3C56F84D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</w:rPr>
      </w:pPr>
      <w:r w:rsidRPr="006A164C">
        <w:rPr>
          <w:color w:val="002060"/>
        </w:rPr>
        <w:t>El horario de desayuno varía de acuerdo con el Hotel. Si su vuelo sale antes de las 08:00, podría acceder a un desayuno, siempre y cuando el hotel tuviera esta opción. Caso contrario lo perderá, considerando que los traslados para vuelos internacionales son realizados 04 o 05 horas de antelación.           </w:t>
      </w:r>
    </w:p>
    <w:p w14:paraId="1D709ED7" w14:textId="77777777" w:rsidR="006A164C" w:rsidRPr="006A164C" w:rsidRDefault="006A164C" w:rsidP="006A164C">
      <w:pPr>
        <w:numPr>
          <w:ilvl w:val="0"/>
          <w:numId w:val="43"/>
        </w:numPr>
        <w:spacing w:after="0"/>
        <w:rPr>
          <w:color w:val="002060"/>
        </w:rPr>
      </w:pPr>
      <w:r w:rsidRPr="006A164C">
        <w:rPr>
          <w:color w:val="002060"/>
        </w:rPr>
        <w:t>Es responsabilidad de los pasajeros tener en ORDEN los visados, vacuna de fiebre amarilla y demás documentación necesaria.</w:t>
      </w:r>
    </w:p>
    <w:p w14:paraId="6584C678" w14:textId="7BF7FFB6" w:rsidR="00754729" w:rsidRPr="006A164C" w:rsidRDefault="006A164C" w:rsidP="006A164C">
      <w:pPr>
        <w:spacing w:after="0"/>
        <w:rPr>
          <w:b/>
          <w:bCs/>
          <w:color w:val="002060"/>
        </w:rPr>
      </w:pPr>
      <w:r w:rsidRPr="006A164C">
        <w:rPr>
          <w:color w:val="002060"/>
        </w:rPr>
        <w:br/>
      </w:r>
      <w:r w:rsidRPr="006A164C">
        <w:rPr>
          <w:color w:val="002060"/>
        </w:rPr>
        <w:br/>
      </w:r>
      <w:r w:rsidRPr="006A164C">
        <w:rPr>
          <w:color w:val="002060"/>
        </w:rPr>
        <w:br/>
      </w:r>
      <w:r w:rsidRPr="006A164C">
        <w:rPr>
          <w:color w:val="002060"/>
        </w:rPr>
        <w:br/>
      </w:r>
      <w:r w:rsidR="00754729" w:rsidRPr="006A164C">
        <w:rPr>
          <w:color w:val="002060"/>
        </w:rPr>
        <w:br/>
      </w:r>
    </w:p>
    <w:sectPr w:rsidR="00754729" w:rsidRPr="006A164C" w:rsidSect="0028125D">
      <w:headerReference w:type="even" r:id="rId10"/>
      <w:head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5A52F" w14:textId="77777777" w:rsidR="00F64F67" w:rsidRDefault="00F64F67" w:rsidP="003E34C7">
      <w:pPr>
        <w:spacing w:after="0" w:line="240" w:lineRule="auto"/>
      </w:pPr>
      <w:r>
        <w:separator/>
      </w:r>
    </w:p>
  </w:endnote>
  <w:endnote w:type="continuationSeparator" w:id="0">
    <w:p w14:paraId="47A4A1D4" w14:textId="77777777" w:rsidR="00F64F67" w:rsidRDefault="00F64F67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C1CF" w14:textId="77777777" w:rsidR="00F64F67" w:rsidRDefault="00F64F67" w:rsidP="003E34C7">
      <w:pPr>
        <w:spacing w:after="0" w:line="240" w:lineRule="auto"/>
      </w:pPr>
      <w:r>
        <w:separator/>
      </w:r>
    </w:p>
  </w:footnote>
  <w:footnote w:type="continuationSeparator" w:id="0">
    <w:p w14:paraId="4C5894C5" w14:textId="77777777" w:rsidR="00F64F67" w:rsidRDefault="00F64F67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38"/>
    <w:multiLevelType w:val="multilevel"/>
    <w:tmpl w:val="F8A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D50F0"/>
    <w:multiLevelType w:val="multilevel"/>
    <w:tmpl w:val="978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4DFD"/>
    <w:multiLevelType w:val="multilevel"/>
    <w:tmpl w:val="33E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E85"/>
    <w:multiLevelType w:val="multilevel"/>
    <w:tmpl w:val="4710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83023"/>
    <w:multiLevelType w:val="multilevel"/>
    <w:tmpl w:val="E10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13F81"/>
    <w:multiLevelType w:val="multilevel"/>
    <w:tmpl w:val="E2C6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361B"/>
    <w:multiLevelType w:val="multilevel"/>
    <w:tmpl w:val="CB2E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37C9D"/>
    <w:multiLevelType w:val="multilevel"/>
    <w:tmpl w:val="A84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50BBC"/>
    <w:multiLevelType w:val="multilevel"/>
    <w:tmpl w:val="C14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902CD"/>
    <w:multiLevelType w:val="multilevel"/>
    <w:tmpl w:val="3F48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D78A4"/>
    <w:multiLevelType w:val="multilevel"/>
    <w:tmpl w:val="1C98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47258"/>
    <w:multiLevelType w:val="multilevel"/>
    <w:tmpl w:val="AF3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C1A80"/>
    <w:multiLevelType w:val="multilevel"/>
    <w:tmpl w:val="BCE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2214F"/>
    <w:multiLevelType w:val="multilevel"/>
    <w:tmpl w:val="14B8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D63B8"/>
    <w:multiLevelType w:val="multilevel"/>
    <w:tmpl w:val="9E7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56036"/>
    <w:multiLevelType w:val="multilevel"/>
    <w:tmpl w:val="8BA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A511E"/>
    <w:multiLevelType w:val="multilevel"/>
    <w:tmpl w:val="807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A4A67"/>
    <w:multiLevelType w:val="multilevel"/>
    <w:tmpl w:val="0D0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26D4F"/>
    <w:multiLevelType w:val="multilevel"/>
    <w:tmpl w:val="6F9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55A17"/>
    <w:multiLevelType w:val="multilevel"/>
    <w:tmpl w:val="FF0E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A36EC"/>
    <w:multiLevelType w:val="hybridMultilevel"/>
    <w:tmpl w:val="7756A7F0"/>
    <w:lvl w:ilvl="0" w:tplc="3F7E54FA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AB593A"/>
    <w:multiLevelType w:val="multilevel"/>
    <w:tmpl w:val="A37E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1640EA"/>
    <w:multiLevelType w:val="multilevel"/>
    <w:tmpl w:val="1CC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81B2C"/>
    <w:multiLevelType w:val="multilevel"/>
    <w:tmpl w:val="C0D2EF1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C7E7C"/>
    <w:multiLevelType w:val="multilevel"/>
    <w:tmpl w:val="636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1395D"/>
    <w:multiLevelType w:val="multilevel"/>
    <w:tmpl w:val="E3C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ED74F0"/>
    <w:multiLevelType w:val="multilevel"/>
    <w:tmpl w:val="D18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D6D3D"/>
    <w:multiLevelType w:val="multilevel"/>
    <w:tmpl w:val="360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0606A"/>
    <w:multiLevelType w:val="multilevel"/>
    <w:tmpl w:val="1362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0" w15:restartNumberingAfterBreak="0">
    <w:nsid w:val="5D6F3C2D"/>
    <w:multiLevelType w:val="multilevel"/>
    <w:tmpl w:val="719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3B5D62"/>
    <w:multiLevelType w:val="hybridMultilevel"/>
    <w:tmpl w:val="45B0EEE6"/>
    <w:lvl w:ilvl="0" w:tplc="8846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3942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F5FB0"/>
    <w:multiLevelType w:val="multilevel"/>
    <w:tmpl w:val="584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3416DE"/>
    <w:multiLevelType w:val="multilevel"/>
    <w:tmpl w:val="F9E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BB68A3"/>
    <w:multiLevelType w:val="multilevel"/>
    <w:tmpl w:val="145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FD6434"/>
    <w:multiLevelType w:val="multilevel"/>
    <w:tmpl w:val="BA26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146F8F"/>
    <w:multiLevelType w:val="multilevel"/>
    <w:tmpl w:val="422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61C26"/>
    <w:multiLevelType w:val="multilevel"/>
    <w:tmpl w:val="1A7EB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8" w15:restartNumberingAfterBreak="0">
    <w:nsid w:val="73752E1A"/>
    <w:multiLevelType w:val="multilevel"/>
    <w:tmpl w:val="A596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D55A85"/>
    <w:multiLevelType w:val="multilevel"/>
    <w:tmpl w:val="E55A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E82048"/>
    <w:multiLevelType w:val="multilevel"/>
    <w:tmpl w:val="61D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B5567"/>
    <w:multiLevelType w:val="multilevel"/>
    <w:tmpl w:val="466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BA1D13"/>
    <w:multiLevelType w:val="multilevel"/>
    <w:tmpl w:val="312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286B09"/>
    <w:multiLevelType w:val="hybridMultilevel"/>
    <w:tmpl w:val="4B60140E"/>
    <w:lvl w:ilvl="0" w:tplc="E580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394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08760">
    <w:abstractNumId w:val="31"/>
  </w:num>
  <w:num w:numId="2" w16cid:durableId="1425541197">
    <w:abstractNumId w:val="43"/>
  </w:num>
  <w:num w:numId="3" w16cid:durableId="1289580717">
    <w:abstractNumId w:val="23"/>
  </w:num>
  <w:num w:numId="4" w16cid:durableId="783577778">
    <w:abstractNumId w:val="20"/>
  </w:num>
  <w:num w:numId="5" w16cid:durableId="997660507">
    <w:abstractNumId w:val="37"/>
  </w:num>
  <w:num w:numId="6" w16cid:durableId="251553387">
    <w:abstractNumId w:val="5"/>
  </w:num>
  <w:num w:numId="7" w16cid:durableId="1832402949">
    <w:abstractNumId w:val="28"/>
  </w:num>
  <w:num w:numId="8" w16cid:durableId="979842973">
    <w:abstractNumId w:val="8"/>
  </w:num>
  <w:num w:numId="9" w16cid:durableId="370804006">
    <w:abstractNumId w:val="17"/>
  </w:num>
  <w:num w:numId="10" w16cid:durableId="1761561538">
    <w:abstractNumId w:val="9"/>
  </w:num>
  <w:num w:numId="11" w16cid:durableId="1484661517">
    <w:abstractNumId w:val="30"/>
  </w:num>
  <w:num w:numId="12" w16cid:durableId="480511361">
    <w:abstractNumId w:val="27"/>
  </w:num>
  <w:num w:numId="13" w16cid:durableId="30224887">
    <w:abstractNumId w:val="33"/>
  </w:num>
  <w:num w:numId="14" w16cid:durableId="1457136931">
    <w:abstractNumId w:val="19"/>
  </w:num>
  <w:num w:numId="15" w16cid:durableId="664165438">
    <w:abstractNumId w:val="36"/>
  </w:num>
  <w:num w:numId="16" w16cid:durableId="1754665135">
    <w:abstractNumId w:val="40"/>
  </w:num>
  <w:num w:numId="17" w16cid:durableId="538326741">
    <w:abstractNumId w:val="18"/>
  </w:num>
  <w:num w:numId="18" w16cid:durableId="55278873">
    <w:abstractNumId w:val="21"/>
  </w:num>
  <w:num w:numId="19" w16cid:durableId="2081512937">
    <w:abstractNumId w:val="41"/>
  </w:num>
  <w:num w:numId="20" w16cid:durableId="1215004276">
    <w:abstractNumId w:val="22"/>
  </w:num>
  <w:num w:numId="21" w16cid:durableId="389231111">
    <w:abstractNumId w:val="34"/>
  </w:num>
  <w:num w:numId="22" w16cid:durableId="508981906">
    <w:abstractNumId w:val="1"/>
  </w:num>
  <w:num w:numId="23" w16cid:durableId="1708290288">
    <w:abstractNumId w:val="7"/>
  </w:num>
  <w:num w:numId="24" w16cid:durableId="1806391456">
    <w:abstractNumId w:val="42"/>
  </w:num>
  <w:num w:numId="25" w16cid:durableId="1541891633">
    <w:abstractNumId w:val="14"/>
  </w:num>
  <w:num w:numId="26" w16cid:durableId="1630892547">
    <w:abstractNumId w:val="10"/>
  </w:num>
  <w:num w:numId="27" w16cid:durableId="48236649">
    <w:abstractNumId w:val="15"/>
  </w:num>
  <w:num w:numId="28" w16cid:durableId="1181239219">
    <w:abstractNumId w:val="25"/>
  </w:num>
  <w:num w:numId="29" w16cid:durableId="1713574697">
    <w:abstractNumId w:val="0"/>
  </w:num>
  <w:num w:numId="30" w16cid:durableId="1605066493">
    <w:abstractNumId w:val="16"/>
  </w:num>
  <w:num w:numId="31" w16cid:durableId="1332100234">
    <w:abstractNumId w:val="24"/>
  </w:num>
  <w:num w:numId="32" w16cid:durableId="307785176">
    <w:abstractNumId w:val="35"/>
  </w:num>
  <w:num w:numId="33" w16cid:durableId="1934438836">
    <w:abstractNumId w:val="26"/>
  </w:num>
  <w:num w:numId="34" w16cid:durableId="1329940051">
    <w:abstractNumId w:val="4"/>
  </w:num>
  <w:num w:numId="35" w16cid:durableId="1274551026">
    <w:abstractNumId w:val="6"/>
  </w:num>
  <w:num w:numId="36" w16cid:durableId="2033341633">
    <w:abstractNumId w:val="39"/>
  </w:num>
  <w:num w:numId="37" w16cid:durableId="2142769679">
    <w:abstractNumId w:val="32"/>
  </w:num>
  <w:num w:numId="38" w16cid:durableId="993876976">
    <w:abstractNumId w:val="38"/>
  </w:num>
  <w:num w:numId="39" w16cid:durableId="1254628132">
    <w:abstractNumId w:val="13"/>
  </w:num>
  <w:num w:numId="40" w16cid:durableId="233855107">
    <w:abstractNumId w:val="29"/>
  </w:num>
  <w:num w:numId="41" w16cid:durableId="411320651">
    <w:abstractNumId w:val="12"/>
  </w:num>
  <w:num w:numId="42" w16cid:durableId="2010402067">
    <w:abstractNumId w:val="3"/>
  </w:num>
  <w:num w:numId="43" w16cid:durableId="95251810">
    <w:abstractNumId w:val="11"/>
  </w:num>
  <w:num w:numId="44" w16cid:durableId="183175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162973"/>
    <w:rsid w:val="001A1DF2"/>
    <w:rsid w:val="00221EFB"/>
    <w:rsid w:val="00222537"/>
    <w:rsid w:val="0023681C"/>
    <w:rsid w:val="0028125D"/>
    <w:rsid w:val="002863EC"/>
    <w:rsid w:val="002F75C8"/>
    <w:rsid w:val="003E34C7"/>
    <w:rsid w:val="0040579A"/>
    <w:rsid w:val="004B2F94"/>
    <w:rsid w:val="005C2363"/>
    <w:rsid w:val="00606A04"/>
    <w:rsid w:val="006A164C"/>
    <w:rsid w:val="00727A50"/>
    <w:rsid w:val="00734FFA"/>
    <w:rsid w:val="00754729"/>
    <w:rsid w:val="00763335"/>
    <w:rsid w:val="00797B17"/>
    <w:rsid w:val="008D72EC"/>
    <w:rsid w:val="00B62634"/>
    <w:rsid w:val="00BA77F8"/>
    <w:rsid w:val="00C54ADF"/>
    <w:rsid w:val="00CA79BB"/>
    <w:rsid w:val="00CD3F63"/>
    <w:rsid w:val="00D50CEE"/>
    <w:rsid w:val="00D66E20"/>
    <w:rsid w:val="00F41DB1"/>
    <w:rsid w:val="00F64F67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D72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D72E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72EC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A1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icket.migracion.gob.d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2632</Characters>
  <Application>Microsoft Office Word</Application>
  <DocSecurity>0</DocSecurity>
  <Lines>138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2025-12-23T16:24:00Z</dcterms:created>
  <dcterms:modified xsi:type="dcterms:W3CDTF">2025-12-23T16:46:00Z</dcterms:modified>
</cp:coreProperties>
</file>